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5727" w14:textId="6133650D" w:rsidR="00D529BA" w:rsidRPr="00D529BA" w:rsidRDefault="00D529BA" w:rsidP="00D529BA">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#116</w:t>
      </w:r>
      <w:r w:rsidRPr="00D529BA">
        <w:rPr>
          <w:rFonts w:ascii="Times New Roman" w:hAnsi="Times New Roman" w:cs="Times New Roman" w:hint="eastAsia"/>
          <w:sz w:val="22"/>
          <w:lang w:val="en-US"/>
        </w:rPr>
        <w:t>bis</w:t>
      </w:r>
      <w:r w:rsidRPr="00D529BA">
        <w:rPr>
          <w:rFonts w:ascii="Times New Roman" w:hAnsi="Times New Roman" w:cs="Times New Roman"/>
          <w:color w:val="FF0000"/>
          <w:sz w:val="22"/>
          <w:lang w:val="en-US"/>
        </w:rPr>
        <w:tab/>
      </w:r>
      <w:r w:rsidRPr="00C57933">
        <w:rPr>
          <w:rFonts w:ascii="Times New Roman" w:hAnsi="Times New Roman" w:cs="Times New Roman"/>
          <w:sz w:val="22"/>
          <w:lang w:val="en-GB"/>
        </w:rPr>
        <w:t>R4-251</w:t>
      </w:r>
      <w:r w:rsidR="00C57933" w:rsidRPr="00C57933">
        <w:rPr>
          <w:rFonts w:ascii="Times New Roman" w:hAnsi="Times New Roman" w:cs="Times New Roman"/>
          <w:sz w:val="22"/>
          <w:lang w:val="en-GB"/>
        </w:rPr>
        <w:t>4066</w:t>
      </w:r>
    </w:p>
    <w:p w14:paraId="139F5F5E"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Prague, Czech, 13th – 17th October 2025</w:t>
      </w:r>
    </w:p>
    <w:p w14:paraId="641A57B6" w14:textId="77777777" w:rsidR="00D529BA" w:rsidRPr="00D529BA" w:rsidRDefault="00D529BA" w:rsidP="00D529BA">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Source: </w:t>
      </w:r>
      <w:r w:rsidRPr="00D529BA">
        <w:rPr>
          <w:rFonts w:ascii="Times New Roman" w:hAnsi="Times New Roman" w:cs="Times New Roman"/>
          <w:sz w:val="22"/>
          <w:lang w:val="en-US"/>
        </w:rPr>
        <w:tab/>
        <w:t xml:space="preserve">Ericsson </w:t>
      </w:r>
    </w:p>
    <w:p w14:paraId="4B1BA228" w14:textId="6D95F6DE" w:rsidR="00D611C7" w:rsidRPr="00736DA2" w:rsidRDefault="00D611C7" w:rsidP="00D611C7">
      <w:pPr>
        <w:pStyle w:val="3GPPHeader"/>
        <w:rPr>
          <w:rFonts w:ascii="Times New Roman" w:hAnsi="Times New Roman" w:cs="Times New Roman"/>
          <w:sz w:val="22"/>
          <w:lang w:val="en-US"/>
        </w:rPr>
      </w:pPr>
      <w:r w:rsidRPr="00D529BA">
        <w:rPr>
          <w:rFonts w:ascii="Times New Roman" w:hAnsi="Times New Roman" w:cs="Times New Roman"/>
          <w:sz w:val="22"/>
          <w:lang w:val="en-US"/>
        </w:rPr>
        <w:t xml:space="preserve">Title:  </w:t>
      </w:r>
      <w:r w:rsidRPr="00D529BA">
        <w:rPr>
          <w:rFonts w:ascii="Times New Roman" w:hAnsi="Times New Roman" w:cs="Times New Roman"/>
          <w:sz w:val="22"/>
          <w:lang w:val="en-US"/>
        </w:rPr>
        <w:tab/>
      </w:r>
      <w:r w:rsidR="009B0234" w:rsidRPr="00D529BA">
        <w:rPr>
          <w:rFonts w:ascii="Times New Roman" w:hAnsi="Times New Roman" w:cs="Times New Roman"/>
          <w:sz w:val="22"/>
          <w:lang w:val="en-US"/>
        </w:rPr>
        <w:t>Discussion on</w:t>
      </w:r>
      <w:r w:rsidR="009B0234" w:rsidRPr="00D529BA">
        <w:rPr>
          <w:lang w:val="en-US"/>
        </w:rPr>
        <w:t xml:space="preserve"> </w:t>
      </w:r>
      <w:r w:rsidR="00572DAC" w:rsidRPr="00572DAC">
        <w:rPr>
          <w:rFonts w:ascii="Times New Roman" w:hAnsi="Times New Roman" w:cs="Times New Roman"/>
          <w:sz w:val="22"/>
          <w:lang w:val="en-US"/>
        </w:rPr>
        <w:t xml:space="preserve">performance requirements of </w:t>
      </w:r>
      <w:r w:rsidR="0071778E">
        <w:rPr>
          <w:rFonts w:ascii="Times New Roman" w:hAnsi="Times New Roman" w:cs="Times New Roman"/>
          <w:sz w:val="22"/>
          <w:lang w:val="en-US"/>
        </w:rPr>
        <w:t xml:space="preserve">FR2-1 </w:t>
      </w:r>
      <w:r w:rsidR="00136819" w:rsidRPr="00136819">
        <w:rPr>
          <w:rFonts w:ascii="Times New Roman" w:hAnsi="Times New Roman" w:cs="Times New Roman"/>
          <w:sz w:val="22"/>
          <w:lang w:val="en-US"/>
        </w:rPr>
        <w:t xml:space="preserve">L3 measurement delay by </w:t>
      </w:r>
      <w:r w:rsidR="00736DA2" w:rsidRPr="00736DA2">
        <w:rPr>
          <w:rFonts w:ascii="Times New Roman" w:hAnsi="Times New Roman" w:cs="Times New Roman"/>
          <w:sz w:val="22"/>
          <w:lang w:val="en-US"/>
        </w:rPr>
        <w:t>optimizing CSSF outside gap in CA/DC</w:t>
      </w:r>
    </w:p>
    <w:p w14:paraId="7E28ABD9" w14:textId="7A2F2651" w:rsidR="00D611C7" w:rsidRPr="00AD6C50" w:rsidRDefault="00D611C7" w:rsidP="00D611C7">
      <w:pPr>
        <w:pStyle w:val="3GPPHeader"/>
        <w:rPr>
          <w:rFonts w:ascii="Times New Roman" w:hAnsi="Times New Roman" w:cs="Times New Roman"/>
          <w:sz w:val="22"/>
          <w:lang w:val="en-US"/>
        </w:rPr>
      </w:pPr>
      <w:r w:rsidRPr="00323742">
        <w:rPr>
          <w:rFonts w:ascii="Times New Roman" w:hAnsi="Times New Roman" w:cs="Times New Roman"/>
          <w:sz w:val="22"/>
          <w:lang w:val="en-US"/>
        </w:rPr>
        <w:t>Agenda Item:</w:t>
      </w:r>
      <w:r w:rsidRPr="00323742">
        <w:rPr>
          <w:rFonts w:ascii="Times New Roman" w:hAnsi="Times New Roman" w:cs="Times New Roman"/>
          <w:sz w:val="22"/>
          <w:lang w:val="en-US"/>
        </w:rPr>
        <w:tab/>
      </w:r>
      <w:r w:rsidR="00323742" w:rsidRPr="00323742">
        <w:rPr>
          <w:rFonts w:ascii="Times New Roman" w:hAnsi="Times New Roman" w:cs="Times New Roman"/>
          <w:sz w:val="22"/>
          <w:lang w:val="en-US"/>
        </w:rPr>
        <w:t>6.1</w:t>
      </w:r>
      <w:r w:rsidR="00C74896">
        <w:rPr>
          <w:rFonts w:ascii="Times New Roman" w:hAnsi="Times New Roman" w:cs="Times New Roman"/>
          <w:sz w:val="22"/>
          <w:lang w:val="en-US"/>
        </w:rPr>
        <w:t>0</w:t>
      </w:r>
      <w:r w:rsidR="00323742" w:rsidRPr="00323742">
        <w:rPr>
          <w:rFonts w:ascii="Times New Roman" w:hAnsi="Times New Roman" w:cs="Times New Roman"/>
          <w:sz w:val="22"/>
          <w:lang w:val="en-US"/>
        </w:rPr>
        <w:t>.2.</w:t>
      </w:r>
      <w:r w:rsidR="00A90A38">
        <w:rPr>
          <w:rFonts w:ascii="Times New Roman" w:hAnsi="Times New Roman" w:cs="Times New Roman"/>
          <w:sz w:val="22"/>
          <w:lang w:val="en-US"/>
        </w:rPr>
        <w:t>2</w:t>
      </w:r>
      <w:r w:rsidRPr="00AD6C50">
        <w:rPr>
          <w:rFonts w:ascii="Times New Roman" w:hAnsi="Times New Roman" w:cs="Times New Roman"/>
          <w:sz w:val="22"/>
          <w:lang w:val="en-US"/>
        </w:rPr>
        <w:tab/>
      </w:r>
    </w:p>
    <w:p w14:paraId="3650FA5E" w14:textId="29B6807B" w:rsidR="00264AA7" w:rsidRPr="00986305" w:rsidRDefault="00D611C7" w:rsidP="00986305">
      <w:pPr>
        <w:pStyle w:val="3GPPHeader"/>
        <w:rPr>
          <w:sz w:val="22"/>
          <w:lang w:val="en-SE"/>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6FE29DD7" w:rsidR="00023D54" w:rsidRPr="001C219F" w:rsidRDefault="00297C4D" w:rsidP="00F8202F">
      <w:r>
        <w:rPr>
          <w:lang w:val="en-CA"/>
        </w:rPr>
        <w:t xml:space="preserve">In </w:t>
      </w:r>
      <w:r w:rsidRPr="00A05968">
        <w:rPr>
          <w:lang w:val="en-CA"/>
        </w:rPr>
        <w:t>this contribution</w:t>
      </w:r>
      <w:r w:rsidR="00023D54">
        <w:rPr>
          <w:lang w:val="en-CA"/>
        </w:rPr>
        <w:t xml:space="preserve">, </w:t>
      </w:r>
      <w:r w:rsidR="00023D54" w:rsidRPr="00A05968">
        <w:rPr>
          <w:lang w:val="en-CA"/>
        </w:rPr>
        <w:t>we</w:t>
      </w:r>
      <w:r w:rsidR="00023D54" w:rsidRPr="00620C94">
        <w:rPr>
          <w:lang w:val="en-CA"/>
        </w:rPr>
        <w:t xml:space="preserve"> </w:t>
      </w:r>
      <w:r w:rsidR="00023D54" w:rsidRPr="00A05968">
        <w:rPr>
          <w:lang w:val="en-CA"/>
        </w:rPr>
        <w:t>herein 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w:t>
      </w:r>
      <w:r>
        <w:rPr>
          <w:lang w:val="en-CA"/>
        </w:rPr>
        <w:t>performance</w:t>
      </w:r>
      <w:r w:rsidR="00023D54">
        <w:rPr>
          <w:lang w:val="en-CA"/>
        </w:rPr>
        <w:t xml:space="preserv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4DAF4A55" w14:textId="3F608837" w:rsidR="000D127D" w:rsidRPr="00827EDF" w:rsidRDefault="000D127D" w:rsidP="000D127D">
      <w:pPr>
        <w:pStyle w:val="Heading3"/>
        <w:rPr>
          <w:lang w:val="en-US"/>
        </w:rPr>
      </w:pPr>
      <w:r>
        <w:rPr>
          <w:lang w:val="en-US"/>
        </w:rPr>
        <w:t xml:space="preserve">Issue 2-1: Test case design for FR2-1 L3 measurement delay reduction by optimizing </w:t>
      </w:r>
      <w:r w:rsidR="003E1ECB">
        <w:rPr>
          <w:lang w:val="en-US"/>
        </w:rPr>
        <w:t>CSSF</w:t>
      </w:r>
    </w:p>
    <w:p w14:paraId="7C75A613" w14:textId="77777777" w:rsidR="003E1ECB" w:rsidRPr="005001BC" w:rsidRDefault="003E1ECB" w:rsidP="003E1ECB">
      <w:pPr>
        <w:rPr>
          <w:b/>
          <w:u w:val="single"/>
          <w:lang w:eastAsia="ko-KR"/>
        </w:rPr>
      </w:pPr>
      <w:r w:rsidRPr="005001BC">
        <w:rPr>
          <w:b/>
          <w:u w:val="single"/>
          <w:lang w:eastAsia="ko-KR"/>
        </w:rPr>
        <w:t>Issue 2-2-2: sub-TC for CSSF optimization solution 1 with network indication</w:t>
      </w:r>
    </w:p>
    <w:tbl>
      <w:tblPr>
        <w:tblStyle w:val="TableGrid"/>
        <w:tblW w:w="0" w:type="auto"/>
        <w:tblLook w:val="04A0" w:firstRow="1" w:lastRow="0" w:firstColumn="1" w:lastColumn="0" w:noHBand="0" w:noVBand="1"/>
      </w:tblPr>
      <w:tblGrid>
        <w:gridCol w:w="10142"/>
      </w:tblGrid>
      <w:tr w:rsidR="003E1ECB" w14:paraId="615545AE" w14:textId="77777777" w:rsidTr="00EF289A">
        <w:tc>
          <w:tcPr>
            <w:tcW w:w="10142" w:type="dxa"/>
          </w:tcPr>
          <w:p w14:paraId="48712A54" w14:textId="77777777" w:rsidR="003E1ECB" w:rsidRPr="002C4B19" w:rsidRDefault="003E1ECB" w:rsidP="00EF289A">
            <w:pPr>
              <w:pStyle w:val="ListParagraph"/>
              <w:numPr>
                <w:ilvl w:val="0"/>
                <w:numId w:val="13"/>
              </w:numPr>
              <w:overflowPunct w:val="0"/>
              <w:autoSpaceDE w:val="0"/>
              <w:autoSpaceDN w:val="0"/>
              <w:adjustRightInd w:val="0"/>
              <w:spacing w:after="120"/>
              <w:ind w:left="360"/>
              <w:contextualSpacing w:val="0"/>
              <w:textAlignment w:val="baseline"/>
            </w:pPr>
            <w:r>
              <w:t xml:space="preserve">Option 1(Apple): </w:t>
            </w:r>
            <w:r w:rsidRPr="00C242DA">
              <w:t>for CSSF enhancement solution 1, if the network indication for a specific SCC measurement is replaced by “SCC selection by UE implementation”, remove the TCs related with network indication in last meeting</w:t>
            </w:r>
            <w:r w:rsidRPr="002C4B19">
              <w:t xml:space="preserve">. </w:t>
            </w:r>
          </w:p>
          <w:p w14:paraId="3871A2EC" w14:textId="77777777" w:rsidR="003E1ECB" w:rsidRPr="00896BE2" w:rsidRDefault="003E1ECB" w:rsidP="00EF289A">
            <w:pPr>
              <w:pStyle w:val="ListParagraph"/>
              <w:numPr>
                <w:ilvl w:val="0"/>
                <w:numId w:val="13"/>
              </w:numPr>
              <w:overflowPunct w:val="0"/>
              <w:autoSpaceDE w:val="0"/>
              <w:autoSpaceDN w:val="0"/>
              <w:adjustRightInd w:val="0"/>
              <w:spacing w:after="120"/>
              <w:ind w:left="360"/>
              <w:contextualSpacing w:val="0"/>
              <w:textAlignment w:val="baseline"/>
            </w:pPr>
            <w:r>
              <w:t>Option</w:t>
            </w:r>
            <w:r w:rsidRPr="002C4B19">
              <w:t xml:space="preserve"> 2</w:t>
            </w:r>
            <w:r>
              <w:t xml:space="preserve"> (Nokia)</w:t>
            </w:r>
            <w:r w:rsidRPr="002C4B19">
              <w:t xml:space="preserve">: </w:t>
            </w:r>
            <w:r w:rsidRPr="00C242DA">
              <w:rPr>
                <w:bCs/>
              </w:rPr>
              <w:t>To define sub-test to verify the measurement delay with enhanced CSSF in case network indicates the carrier to be measured per FR2 band.</w:t>
            </w:r>
          </w:p>
          <w:p w14:paraId="7A83F95E" w14:textId="77777777" w:rsidR="003E1ECB" w:rsidRPr="0078084A" w:rsidRDefault="003E1ECB" w:rsidP="00EF289A">
            <w:pPr>
              <w:pStyle w:val="ListParagraph"/>
              <w:numPr>
                <w:ilvl w:val="0"/>
                <w:numId w:val="13"/>
              </w:numPr>
              <w:spacing w:after="120"/>
              <w:ind w:left="360"/>
              <w:contextualSpacing w:val="0"/>
            </w:pPr>
            <w:r w:rsidRPr="0078084A">
              <w:t>[Way forward]</w:t>
            </w:r>
          </w:p>
          <w:p w14:paraId="34028FD9" w14:textId="77777777" w:rsidR="003E1ECB" w:rsidRPr="005001BC" w:rsidRDefault="003E1ECB" w:rsidP="00EF289A">
            <w:pPr>
              <w:pStyle w:val="ListParagraph"/>
              <w:numPr>
                <w:ilvl w:val="1"/>
                <w:numId w:val="13"/>
              </w:numPr>
              <w:ind w:left="1080"/>
              <w:contextualSpacing w:val="0"/>
            </w:pPr>
            <w:r w:rsidRPr="006C2AE9">
              <w:t>Continue discussion in RAN4#116bis.</w:t>
            </w:r>
          </w:p>
        </w:tc>
      </w:tr>
    </w:tbl>
    <w:p w14:paraId="1F5F19DA" w14:textId="77777777" w:rsidR="003E1ECB" w:rsidRDefault="003E1ECB" w:rsidP="003E1ECB">
      <w:pPr>
        <w:rPr>
          <w:b/>
          <w:color w:val="0070C0"/>
          <w:u w:val="single"/>
          <w:lang w:eastAsia="ko-KR"/>
        </w:rPr>
      </w:pPr>
    </w:p>
    <w:p w14:paraId="1E6F7A6B" w14:textId="77777777" w:rsidR="003E1ECB" w:rsidRDefault="003E1ECB" w:rsidP="003E1ECB">
      <w:r>
        <w:t>Since the NW indication is newly introduced, we propose defining a test to verify the measurement delay with enhanced CSSF when the network specifies the carrier to be measured in the FR2 band.</w:t>
      </w:r>
    </w:p>
    <w:p w14:paraId="35B81385" w14:textId="77777777" w:rsidR="003E1ECB" w:rsidRPr="00D219C6" w:rsidRDefault="003E1ECB" w:rsidP="003E1ECB">
      <w:pPr>
        <w:spacing w:before="100" w:beforeAutospacing="1" w:after="100" w:afterAutospacing="1"/>
      </w:pPr>
      <w:r w:rsidRPr="00D219C6">
        <w:t>The test shall ensure that the UE measures the corresponding CC as indicated by the network, rather than other CC(s) within the same band.</w:t>
      </w:r>
      <w:r>
        <w:t xml:space="preserve"> </w:t>
      </w:r>
      <w:r w:rsidRPr="00D219C6">
        <w:t>The test procedure</w:t>
      </w:r>
      <w:r>
        <w:t>, where the UE is configured with at least two CCs,</w:t>
      </w:r>
      <w:r w:rsidRPr="00D219C6">
        <w:t xml:space="preserve"> may include the following steps:</w:t>
      </w:r>
    </w:p>
    <w:p w14:paraId="71D19514" w14:textId="77777777" w:rsidR="003E1ECB" w:rsidRPr="00D219C6" w:rsidRDefault="003E1ECB" w:rsidP="003E1ECB">
      <w:pPr>
        <w:pStyle w:val="ListParagraph"/>
        <w:numPr>
          <w:ilvl w:val="0"/>
          <w:numId w:val="20"/>
        </w:numPr>
        <w:rPr>
          <w:lang w:val="en-US" w:eastAsia="en-US"/>
        </w:rPr>
      </w:pPr>
      <w:r w:rsidRPr="00D219C6">
        <w:rPr>
          <w:lang w:val="en-US" w:eastAsia="en-US"/>
        </w:rPr>
        <w:t>One first CC is configured to be indicated by NW.</w:t>
      </w:r>
    </w:p>
    <w:p w14:paraId="10511036" w14:textId="77777777" w:rsidR="003E1ECB" w:rsidRPr="00D219C6" w:rsidRDefault="003E1ECB" w:rsidP="003E1ECB">
      <w:pPr>
        <w:pStyle w:val="ListParagraph"/>
        <w:numPr>
          <w:ilvl w:val="0"/>
          <w:numId w:val="20"/>
        </w:numPr>
        <w:rPr>
          <w:lang w:val="en-US" w:eastAsia="en-US"/>
        </w:rPr>
      </w:pPr>
      <w:r w:rsidRPr="00D219C6">
        <w:rPr>
          <w:lang w:val="en-US" w:eastAsia="en-US"/>
        </w:rPr>
        <w:t>The first CC is measured by UE.</w:t>
      </w:r>
    </w:p>
    <w:p w14:paraId="10E7A955" w14:textId="581A6396" w:rsidR="003E1ECB" w:rsidRPr="00D219C6" w:rsidRDefault="003E1ECB" w:rsidP="003E1ECB">
      <w:pPr>
        <w:pStyle w:val="ListParagraph"/>
        <w:numPr>
          <w:ilvl w:val="0"/>
          <w:numId w:val="20"/>
        </w:numPr>
        <w:rPr>
          <w:lang w:val="en-US" w:eastAsia="en-US"/>
        </w:rPr>
      </w:pPr>
      <w:r w:rsidRPr="00D219C6">
        <w:rPr>
          <w:lang w:val="en-US" w:eastAsia="en-US"/>
        </w:rPr>
        <w:t>One second CC is configured to be indicated by NW.</w:t>
      </w:r>
    </w:p>
    <w:p w14:paraId="2257E0D2" w14:textId="77777777" w:rsidR="003E1ECB" w:rsidRPr="00D219C6" w:rsidRDefault="003E1ECB" w:rsidP="003E1ECB">
      <w:pPr>
        <w:pStyle w:val="ListParagraph"/>
        <w:numPr>
          <w:ilvl w:val="0"/>
          <w:numId w:val="20"/>
        </w:numPr>
        <w:rPr>
          <w:lang w:val="en-US" w:eastAsia="en-US"/>
        </w:rPr>
      </w:pPr>
      <w:r w:rsidRPr="00D219C6">
        <w:rPr>
          <w:lang w:val="en-US" w:eastAsia="en-US"/>
        </w:rPr>
        <w:t>The second CC is measured by UE.</w:t>
      </w:r>
    </w:p>
    <w:p w14:paraId="2058A1F2" w14:textId="77777777" w:rsidR="003E1ECB" w:rsidRPr="00895879" w:rsidRDefault="003E1ECB" w:rsidP="003E1ECB">
      <w:pPr>
        <w:rPr>
          <w:b/>
          <w:bCs/>
        </w:rPr>
      </w:pPr>
      <w:r w:rsidRPr="00895879">
        <w:rPr>
          <w:b/>
          <w:bCs/>
        </w:rPr>
        <w:t>Proposal</w:t>
      </w:r>
      <w:r>
        <w:rPr>
          <w:b/>
          <w:bCs/>
        </w:rPr>
        <w:t xml:space="preserve"> 1</w:t>
      </w:r>
      <w:r w:rsidRPr="00895879">
        <w:rPr>
          <w:b/>
          <w:bCs/>
        </w:rPr>
        <w:t>: RAN4 to define a test to verify the measurement delay with enhanced CSSF when the network indicates the CC to be measured in the FR2 band.</w:t>
      </w:r>
    </w:p>
    <w:p w14:paraId="0FD2C5A4" w14:textId="2E8C288F" w:rsidR="00FE7270" w:rsidRPr="00895879" w:rsidRDefault="00FE7270" w:rsidP="00FE7270">
      <w:pPr>
        <w:pStyle w:val="ListParagraph"/>
        <w:numPr>
          <w:ilvl w:val="0"/>
          <w:numId w:val="21"/>
        </w:numPr>
        <w:rPr>
          <w:b/>
          <w:bCs/>
        </w:rPr>
      </w:pPr>
      <w:r>
        <w:rPr>
          <w:b/>
          <w:bCs/>
        </w:rPr>
        <w:t>In the test, the</w:t>
      </w:r>
      <w:r w:rsidRPr="00895879">
        <w:rPr>
          <w:b/>
          <w:bCs/>
        </w:rPr>
        <w:t xml:space="preserve"> UE </w:t>
      </w:r>
      <w:r>
        <w:rPr>
          <w:b/>
          <w:bCs/>
        </w:rPr>
        <w:t xml:space="preserve">is able to </w:t>
      </w:r>
      <w:r w:rsidRPr="00895879">
        <w:rPr>
          <w:b/>
          <w:bCs/>
        </w:rPr>
        <w:t>measure the CC indicated by the network,</w:t>
      </w:r>
      <w:r>
        <w:rPr>
          <w:b/>
          <w:bCs/>
        </w:rPr>
        <w:t xml:space="preserve"> among multiple</w:t>
      </w:r>
      <w:r w:rsidRPr="00895879">
        <w:rPr>
          <w:b/>
          <w:bCs/>
        </w:rPr>
        <w:t xml:space="preserve"> CC(s) within the same band</w:t>
      </w:r>
      <w:r>
        <w:rPr>
          <w:b/>
          <w:bCs/>
        </w:rPr>
        <w:t>.</w:t>
      </w: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7F9CA73D" w14:textId="77777777" w:rsidR="00714239" w:rsidRPr="00895879" w:rsidRDefault="00714239" w:rsidP="00714239">
      <w:pPr>
        <w:rPr>
          <w:b/>
          <w:bCs/>
        </w:rPr>
      </w:pPr>
      <w:r w:rsidRPr="00895879">
        <w:rPr>
          <w:b/>
          <w:bCs/>
        </w:rPr>
        <w:t>Proposal</w:t>
      </w:r>
      <w:r>
        <w:rPr>
          <w:b/>
          <w:bCs/>
        </w:rPr>
        <w:t xml:space="preserve"> 1</w:t>
      </w:r>
      <w:r w:rsidRPr="00895879">
        <w:rPr>
          <w:b/>
          <w:bCs/>
        </w:rPr>
        <w:t>: RAN4 to define a test to verify the measurement delay with enhanced CSSF when the network indicates the CC to be measured in the FR2 band.</w:t>
      </w:r>
    </w:p>
    <w:p w14:paraId="27D7FA06" w14:textId="0B6BF6CA" w:rsidR="00FE7270" w:rsidRPr="00895879" w:rsidRDefault="00FE7270" w:rsidP="00FE7270">
      <w:pPr>
        <w:pStyle w:val="ListParagraph"/>
        <w:numPr>
          <w:ilvl w:val="0"/>
          <w:numId w:val="21"/>
        </w:numPr>
        <w:rPr>
          <w:b/>
          <w:bCs/>
        </w:rPr>
      </w:pPr>
      <w:r>
        <w:rPr>
          <w:b/>
          <w:bCs/>
        </w:rPr>
        <w:t>In the test, the</w:t>
      </w:r>
      <w:r w:rsidRPr="00895879">
        <w:rPr>
          <w:b/>
          <w:bCs/>
        </w:rPr>
        <w:t xml:space="preserve"> UE </w:t>
      </w:r>
      <w:r>
        <w:rPr>
          <w:b/>
          <w:bCs/>
        </w:rPr>
        <w:t xml:space="preserve">is able to </w:t>
      </w:r>
      <w:r w:rsidRPr="00895879">
        <w:rPr>
          <w:b/>
          <w:bCs/>
        </w:rPr>
        <w:t>measure the CC indicated by the network,</w:t>
      </w:r>
      <w:r>
        <w:rPr>
          <w:b/>
          <w:bCs/>
        </w:rPr>
        <w:t xml:space="preserve"> among multiple</w:t>
      </w:r>
      <w:r w:rsidRPr="00895879">
        <w:rPr>
          <w:b/>
          <w:bCs/>
        </w:rPr>
        <w:t xml:space="preserve"> CC(s) within the same band.</w:t>
      </w:r>
    </w:p>
    <w:p w14:paraId="5AAAFAEF" w14:textId="2CE42178" w:rsidR="004A7656" w:rsidRPr="00456280" w:rsidRDefault="004A7656" w:rsidP="00456280">
      <w:pPr>
        <w:pStyle w:val="Heading1"/>
        <w:ind w:right="72"/>
        <w:rPr>
          <w:rFonts w:ascii="Times New Roman" w:hAnsi="Times New Roman"/>
          <w:lang w:val="sv-SE"/>
        </w:rPr>
      </w:pPr>
      <w:proofErr w:type="spellStart"/>
      <w:r w:rsidRPr="00456280">
        <w:rPr>
          <w:rFonts w:ascii="Times New Roman" w:hAnsi="Times New Roman"/>
          <w:lang w:val="sv-SE"/>
        </w:rPr>
        <w:lastRenderedPageBreak/>
        <w:t>References</w:t>
      </w:r>
      <w:proofErr w:type="spellEnd"/>
    </w:p>
    <w:p w14:paraId="6381A726" w14:textId="2575AE08" w:rsidR="00BA0A16" w:rsidRPr="00673338" w:rsidRDefault="00F054C2" w:rsidP="00673338">
      <w:pPr>
        <w:pStyle w:val="ListParagraph"/>
        <w:numPr>
          <w:ilvl w:val="0"/>
          <w:numId w:val="12"/>
        </w:numPr>
        <w:tabs>
          <w:tab w:val="left" w:pos="851"/>
        </w:tabs>
        <w:rPr>
          <w:color w:val="FF0000"/>
        </w:rPr>
      </w:pPr>
      <w:r w:rsidRPr="00F054C2">
        <w:rPr>
          <w:color w:val="000000" w:themeColor="text1"/>
        </w:rPr>
        <w:t>R4-2512124</w:t>
      </w:r>
      <w:r w:rsidR="00BA0A16" w:rsidRPr="00673338">
        <w:rPr>
          <w:color w:val="000000" w:themeColor="text1"/>
        </w:rPr>
        <w:t xml:space="preserve">, </w:t>
      </w:r>
      <w:r w:rsidR="00A91221" w:rsidRPr="00673338">
        <w:rPr>
          <w:color w:val="000000" w:themeColor="text1"/>
        </w:rPr>
        <w:t xml:space="preserve">WF </w:t>
      </w:r>
      <w:r w:rsidR="00A91221" w:rsidRPr="00673338">
        <w:t>for NR_RRM_Ph5, Apple</w:t>
      </w: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A1E16" w14:textId="77777777" w:rsidR="003E5EB2" w:rsidRDefault="003E5EB2">
      <w:r>
        <w:separator/>
      </w:r>
    </w:p>
  </w:endnote>
  <w:endnote w:type="continuationSeparator" w:id="0">
    <w:p w14:paraId="1DAB2AFB" w14:textId="77777777" w:rsidR="003E5EB2" w:rsidRDefault="003E5EB2">
      <w:r>
        <w:continuationSeparator/>
      </w:r>
    </w:p>
  </w:endnote>
  <w:endnote w:type="continuationNotice" w:id="1">
    <w:p w14:paraId="78593986" w14:textId="77777777" w:rsidR="003E5EB2" w:rsidRDefault="003E5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EF59" w14:textId="77777777" w:rsidR="003E5EB2" w:rsidRDefault="003E5EB2">
      <w:r>
        <w:separator/>
      </w:r>
    </w:p>
  </w:footnote>
  <w:footnote w:type="continuationSeparator" w:id="0">
    <w:p w14:paraId="47610541" w14:textId="77777777" w:rsidR="003E5EB2" w:rsidRDefault="003E5EB2">
      <w:r>
        <w:continuationSeparator/>
      </w:r>
    </w:p>
  </w:footnote>
  <w:footnote w:type="continuationNotice" w:id="1">
    <w:p w14:paraId="35D70214" w14:textId="77777777" w:rsidR="003E5EB2" w:rsidRDefault="003E5E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E16A2"/>
    <w:multiLevelType w:val="hybridMultilevel"/>
    <w:tmpl w:val="C43A5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41771"/>
    <w:multiLevelType w:val="hybridMultilevel"/>
    <w:tmpl w:val="1F6A6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172E4"/>
    <w:multiLevelType w:val="hybridMultilevel"/>
    <w:tmpl w:val="4B600B90"/>
    <w:lvl w:ilvl="0" w:tplc="17162C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DF32A68"/>
    <w:multiLevelType w:val="hybridMultilevel"/>
    <w:tmpl w:val="30CC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D63363"/>
    <w:multiLevelType w:val="hybridMultilevel"/>
    <w:tmpl w:val="1228D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D95966"/>
    <w:multiLevelType w:val="hybridMultilevel"/>
    <w:tmpl w:val="256E44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6"/>
  </w:num>
  <w:num w:numId="3" w16cid:durableId="559248169">
    <w:abstractNumId w:val="15"/>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8"/>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3"/>
  </w:num>
  <w:num w:numId="13" w16cid:durableId="432282408">
    <w:abstractNumId w:val="11"/>
  </w:num>
  <w:num w:numId="14" w16cid:durableId="1096169909">
    <w:abstractNumId w:val="2"/>
  </w:num>
  <w:num w:numId="15" w16cid:durableId="914894552">
    <w:abstractNumId w:val="10"/>
  </w:num>
  <w:num w:numId="16" w16cid:durableId="1249657133">
    <w:abstractNumId w:val="3"/>
  </w:num>
  <w:num w:numId="17" w16cid:durableId="603733105">
    <w:abstractNumId w:val="6"/>
  </w:num>
  <w:num w:numId="18" w16cid:durableId="1526551164">
    <w:abstractNumId w:val="9"/>
  </w:num>
  <w:num w:numId="19" w16cid:durableId="1941835453">
    <w:abstractNumId w:val="15"/>
  </w:num>
  <w:num w:numId="20" w16cid:durableId="1466044133">
    <w:abstractNumId w:val="17"/>
  </w:num>
  <w:num w:numId="21" w16cid:durableId="35030233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0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2C9"/>
    <w:rsid w:val="000023F2"/>
    <w:rsid w:val="000024D9"/>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0FE"/>
    <w:rsid w:val="00015272"/>
    <w:rsid w:val="000153C2"/>
    <w:rsid w:val="0001542B"/>
    <w:rsid w:val="000154E7"/>
    <w:rsid w:val="0001579B"/>
    <w:rsid w:val="00015B95"/>
    <w:rsid w:val="00015CAA"/>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77D"/>
    <w:rsid w:val="000247DB"/>
    <w:rsid w:val="00024A31"/>
    <w:rsid w:val="00024AF4"/>
    <w:rsid w:val="00024BC2"/>
    <w:rsid w:val="00024C92"/>
    <w:rsid w:val="00024CBB"/>
    <w:rsid w:val="00024D8F"/>
    <w:rsid w:val="00025008"/>
    <w:rsid w:val="000250C2"/>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6A"/>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60E"/>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065"/>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AC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EB"/>
    <w:rsid w:val="000546F8"/>
    <w:rsid w:val="00054D3E"/>
    <w:rsid w:val="00054E44"/>
    <w:rsid w:val="0005511E"/>
    <w:rsid w:val="000551BD"/>
    <w:rsid w:val="000552EE"/>
    <w:rsid w:val="00055713"/>
    <w:rsid w:val="000558FF"/>
    <w:rsid w:val="00055BE7"/>
    <w:rsid w:val="00055C90"/>
    <w:rsid w:val="0005602A"/>
    <w:rsid w:val="0005625C"/>
    <w:rsid w:val="00056365"/>
    <w:rsid w:val="000565F3"/>
    <w:rsid w:val="00056786"/>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01"/>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1F5B"/>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55"/>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01"/>
    <w:rsid w:val="0008146C"/>
    <w:rsid w:val="000816B5"/>
    <w:rsid w:val="000817FD"/>
    <w:rsid w:val="00081861"/>
    <w:rsid w:val="000818E4"/>
    <w:rsid w:val="00081DC7"/>
    <w:rsid w:val="00081F9F"/>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B4F"/>
    <w:rsid w:val="00090018"/>
    <w:rsid w:val="000900C3"/>
    <w:rsid w:val="000900D3"/>
    <w:rsid w:val="00090321"/>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3C5"/>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4FF"/>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D2"/>
    <w:rsid w:val="000A693A"/>
    <w:rsid w:val="000A69E9"/>
    <w:rsid w:val="000A6CE8"/>
    <w:rsid w:val="000A6D23"/>
    <w:rsid w:val="000A6DBC"/>
    <w:rsid w:val="000A6DC1"/>
    <w:rsid w:val="000A6FE8"/>
    <w:rsid w:val="000A73B8"/>
    <w:rsid w:val="000A7522"/>
    <w:rsid w:val="000A7654"/>
    <w:rsid w:val="000A7A33"/>
    <w:rsid w:val="000A7B48"/>
    <w:rsid w:val="000A7B54"/>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5AB"/>
    <w:rsid w:val="000C563B"/>
    <w:rsid w:val="000C566C"/>
    <w:rsid w:val="000C57A2"/>
    <w:rsid w:val="000C584B"/>
    <w:rsid w:val="000C5893"/>
    <w:rsid w:val="000C58A2"/>
    <w:rsid w:val="000C591D"/>
    <w:rsid w:val="000C59EE"/>
    <w:rsid w:val="000C5B6E"/>
    <w:rsid w:val="000C5C5B"/>
    <w:rsid w:val="000C5D0D"/>
    <w:rsid w:val="000C5E99"/>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7D"/>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5F8F"/>
    <w:rsid w:val="000D6091"/>
    <w:rsid w:val="000D641F"/>
    <w:rsid w:val="000D6430"/>
    <w:rsid w:val="000D6475"/>
    <w:rsid w:val="000D6658"/>
    <w:rsid w:val="000D6714"/>
    <w:rsid w:val="000D6ABC"/>
    <w:rsid w:val="000D6FEA"/>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98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1EE"/>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8DF"/>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562"/>
    <w:rsid w:val="000F487F"/>
    <w:rsid w:val="000F4881"/>
    <w:rsid w:val="000F497D"/>
    <w:rsid w:val="000F4A19"/>
    <w:rsid w:val="000F4A8C"/>
    <w:rsid w:val="000F4C8D"/>
    <w:rsid w:val="000F4CB3"/>
    <w:rsid w:val="000F4E7E"/>
    <w:rsid w:val="000F4F3A"/>
    <w:rsid w:val="000F4F4B"/>
    <w:rsid w:val="000F523A"/>
    <w:rsid w:val="000F554D"/>
    <w:rsid w:val="000F5574"/>
    <w:rsid w:val="000F5662"/>
    <w:rsid w:val="000F5707"/>
    <w:rsid w:val="000F5865"/>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DFC"/>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8DC"/>
    <w:rsid w:val="00102AFA"/>
    <w:rsid w:val="0010313B"/>
    <w:rsid w:val="001033B1"/>
    <w:rsid w:val="001038F1"/>
    <w:rsid w:val="00103B8C"/>
    <w:rsid w:val="00103EBA"/>
    <w:rsid w:val="00103EF1"/>
    <w:rsid w:val="001041CA"/>
    <w:rsid w:val="0010420F"/>
    <w:rsid w:val="00104277"/>
    <w:rsid w:val="00104867"/>
    <w:rsid w:val="0010493B"/>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0B25"/>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ACC"/>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9B"/>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CF7"/>
    <w:rsid w:val="00123ED6"/>
    <w:rsid w:val="00123EF3"/>
    <w:rsid w:val="00123FC2"/>
    <w:rsid w:val="001242A3"/>
    <w:rsid w:val="001243FE"/>
    <w:rsid w:val="00124441"/>
    <w:rsid w:val="001246AC"/>
    <w:rsid w:val="00124CDB"/>
    <w:rsid w:val="00124F5C"/>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19"/>
    <w:rsid w:val="0013685F"/>
    <w:rsid w:val="00136922"/>
    <w:rsid w:val="00136ABB"/>
    <w:rsid w:val="00136C52"/>
    <w:rsid w:val="00136DEE"/>
    <w:rsid w:val="00136F1D"/>
    <w:rsid w:val="001370D0"/>
    <w:rsid w:val="00137275"/>
    <w:rsid w:val="00137368"/>
    <w:rsid w:val="001373F0"/>
    <w:rsid w:val="001376D7"/>
    <w:rsid w:val="00137865"/>
    <w:rsid w:val="001379A2"/>
    <w:rsid w:val="001379FC"/>
    <w:rsid w:val="00137E1E"/>
    <w:rsid w:val="00137E56"/>
    <w:rsid w:val="001401B1"/>
    <w:rsid w:val="0014028F"/>
    <w:rsid w:val="0014075C"/>
    <w:rsid w:val="00140771"/>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C2C"/>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85C"/>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E6"/>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9D"/>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C89"/>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CED"/>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2DB"/>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3BB"/>
    <w:rsid w:val="00177587"/>
    <w:rsid w:val="00177644"/>
    <w:rsid w:val="001776B3"/>
    <w:rsid w:val="00177754"/>
    <w:rsid w:val="001778C9"/>
    <w:rsid w:val="001779BF"/>
    <w:rsid w:val="00177DE9"/>
    <w:rsid w:val="00177E47"/>
    <w:rsid w:val="00177F3A"/>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7D7"/>
    <w:rsid w:val="001A0877"/>
    <w:rsid w:val="001A08B0"/>
    <w:rsid w:val="001A0DA4"/>
    <w:rsid w:val="001A0E0B"/>
    <w:rsid w:val="001A0F0E"/>
    <w:rsid w:val="001A0F4A"/>
    <w:rsid w:val="001A1028"/>
    <w:rsid w:val="001A1280"/>
    <w:rsid w:val="001A129D"/>
    <w:rsid w:val="001A160D"/>
    <w:rsid w:val="001A18B5"/>
    <w:rsid w:val="001A1BC5"/>
    <w:rsid w:val="001A1CE8"/>
    <w:rsid w:val="001A21FD"/>
    <w:rsid w:val="001A2672"/>
    <w:rsid w:val="001A28D0"/>
    <w:rsid w:val="001A2CE1"/>
    <w:rsid w:val="001A2E37"/>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8BE"/>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26A"/>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A77"/>
    <w:rsid w:val="001C1B95"/>
    <w:rsid w:val="001C1CBA"/>
    <w:rsid w:val="001C1DA8"/>
    <w:rsid w:val="001C1F2C"/>
    <w:rsid w:val="001C20F2"/>
    <w:rsid w:val="001C2489"/>
    <w:rsid w:val="001C26D6"/>
    <w:rsid w:val="001C2718"/>
    <w:rsid w:val="001C2737"/>
    <w:rsid w:val="001C27B4"/>
    <w:rsid w:val="001C29C0"/>
    <w:rsid w:val="001C2A18"/>
    <w:rsid w:val="001C2BA8"/>
    <w:rsid w:val="001C2CB2"/>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61A"/>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D99"/>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794"/>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D37"/>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DE9"/>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047"/>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68"/>
    <w:rsid w:val="00211CCA"/>
    <w:rsid w:val="00211D48"/>
    <w:rsid w:val="00211E70"/>
    <w:rsid w:val="00211FB9"/>
    <w:rsid w:val="00212304"/>
    <w:rsid w:val="0021236E"/>
    <w:rsid w:val="00212430"/>
    <w:rsid w:val="0021245A"/>
    <w:rsid w:val="00212478"/>
    <w:rsid w:val="002128E0"/>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23"/>
    <w:rsid w:val="00232065"/>
    <w:rsid w:val="002324A7"/>
    <w:rsid w:val="00232568"/>
    <w:rsid w:val="0023268B"/>
    <w:rsid w:val="002326B4"/>
    <w:rsid w:val="002326D6"/>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1FB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706"/>
    <w:rsid w:val="00244B2C"/>
    <w:rsid w:val="00244C25"/>
    <w:rsid w:val="00244CCA"/>
    <w:rsid w:val="00244D45"/>
    <w:rsid w:val="00244DF7"/>
    <w:rsid w:val="00244E7F"/>
    <w:rsid w:val="00244F47"/>
    <w:rsid w:val="00245157"/>
    <w:rsid w:val="00245278"/>
    <w:rsid w:val="002452C9"/>
    <w:rsid w:val="002454EF"/>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AA6"/>
    <w:rsid w:val="00246B3A"/>
    <w:rsid w:val="00246BDE"/>
    <w:rsid w:val="00246C35"/>
    <w:rsid w:val="00247183"/>
    <w:rsid w:val="002473B9"/>
    <w:rsid w:val="0024753B"/>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9C"/>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3EA"/>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070"/>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0E7"/>
    <w:rsid w:val="0028118C"/>
    <w:rsid w:val="0028126B"/>
    <w:rsid w:val="002814D5"/>
    <w:rsid w:val="002817DC"/>
    <w:rsid w:val="00281CBF"/>
    <w:rsid w:val="00281D6D"/>
    <w:rsid w:val="00281E1A"/>
    <w:rsid w:val="00281E7A"/>
    <w:rsid w:val="00282132"/>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35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2FD"/>
    <w:rsid w:val="00293485"/>
    <w:rsid w:val="00293649"/>
    <w:rsid w:val="002936BF"/>
    <w:rsid w:val="00293A4F"/>
    <w:rsid w:val="00293AEF"/>
    <w:rsid w:val="00293DEE"/>
    <w:rsid w:val="00293E44"/>
    <w:rsid w:val="00293E6B"/>
    <w:rsid w:val="00293FE3"/>
    <w:rsid w:val="00294026"/>
    <w:rsid w:val="002940B3"/>
    <w:rsid w:val="0029443A"/>
    <w:rsid w:val="0029446F"/>
    <w:rsid w:val="0029453C"/>
    <w:rsid w:val="00294CC3"/>
    <w:rsid w:val="00294EEE"/>
    <w:rsid w:val="002950BA"/>
    <w:rsid w:val="00295105"/>
    <w:rsid w:val="002951C8"/>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C4D"/>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32"/>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792"/>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717"/>
    <w:rsid w:val="002B0A58"/>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3F84"/>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B57"/>
    <w:rsid w:val="002B6CB5"/>
    <w:rsid w:val="002B6CE7"/>
    <w:rsid w:val="002B6DE2"/>
    <w:rsid w:val="002B6E15"/>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09D"/>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9C2"/>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8D"/>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D50"/>
    <w:rsid w:val="002F6E67"/>
    <w:rsid w:val="002F6FBC"/>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9E"/>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8F7"/>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95D"/>
    <w:rsid w:val="00322A88"/>
    <w:rsid w:val="00322BDB"/>
    <w:rsid w:val="0032340B"/>
    <w:rsid w:val="00323647"/>
    <w:rsid w:val="00323742"/>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488"/>
    <w:rsid w:val="00326592"/>
    <w:rsid w:val="00326C50"/>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77C"/>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4F8"/>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12"/>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EB2"/>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86F"/>
    <w:rsid w:val="00345ABB"/>
    <w:rsid w:val="00345EEE"/>
    <w:rsid w:val="00345FCA"/>
    <w:rsid w:val="0034600F"/>
    <w:rsid w:val="00346016"/>
    <w:rsid w:val="0034621A"/>
    <w:rsid w:val="003465E9"/>
    <w:rsid w:val="00346769"/>
    <w:rsid w:val="00346796"/>
    <w:rsid w:val="00346810"/>
    <w:rsid w:val="003468E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0F51"/>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0F76"/>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6E4A"/>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645"/>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C95"/>
    <w:rsid w:val="00385DD5"/>
    <w:rsid w:val="00385FA4"/>
    <w:rsid w:val="00386136"/>
    <w:rsid w:val="003861BA"/>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CDE"/>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2EDF"/>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30"/>
    <w:rsid w:val="003976FE"/>
    <w:rsid w:val="0039771E"/>
    <w:rsid w:val="003A0217"/>
    <w:rsid w:val="003A028D"/>
    <w:rsid w:val="003A0960"/>
    <w:rsid w:val="003A09A1"/>
    <w:rsid w:val="003A09AE"/>
    <w:rsid w:val="003A0B0F"/>
    <w:rsid w:val="003A0CF5"/>
    <w:rsid w:val="003A0D3B"/>
    <w:rsid w:val="003A0E51"/>
    <w:rsid w:val="003A0ECB"/>
    <w:rsid w:val="003A10BA"/>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5ED5"/>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52"/>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86"/>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53"/>
    <w:rsid w:val="003C12EF"/>
    <w:rsid w:val="003C1362"/>
    <w:rsid w:val="003C16DD"/>
    <w:rsid w:val="003C185B"/>
    <w:rsid w:val="003C1BB1"/>
    <w:rsid w:val="003C1D5D"/>
    <w:rsid w:val="003C1EFD"/>
    <w:rsid w:val="003C2048"/>
    <w:rsid w:val="003C289A"/>
    <w:rsid w:val="003C29AA"/>
    <w:rsid w:val="003C2D37"/>
    <w:rsid w:val="003C2E4C"/>
    <w:rsid w:val="003C329E"/>
    <w:rsid w:val="003C32F9"/>
    <w:rsid w:val="003C3333"/>
    <w:rsid w:val="003C3472"/>
    <w:rsid w:val="003C356F"/>
    <w:rsid w:val="003C3775"/>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AA7"/>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ECB"/>
    <w:rsid w:val="003E1F68"/>
    <w:rsid w:val="003E2322"/>
    <w:rsid w:val="003E2376"/>
    <w:rsid w:val="003E2447"/>
    <w:rsid w:val="003E25DA"/>
    <w:rsid w:val="003E2B74"/>
    <w:rsid w:val="003E2EE3"/>
    <w:rsid w:val="003E306F"/>
    <w:rsid w:val="003E340E"/>
    <w:rsid w:val="003E3627"/>
    <w:rsid w:val="003E37F9"/>
    <w:rsid w:val="003E3800"/>
    <w:rsid w:val="003E382D"/>
    <w:rsid w:val="003E3831"/>
    <w:rsid w:val="003E3BEC"/>
    <w:rsid w:val="003E3E64"/>
    <w:rsid w:val="003E406B"/>
    <w:rsid w:val="003E4123"/>
    <w:rsid w:val="003E4327"/>
    <w:rsid w:val="003E4498"/>
    <w:rsid w:val="003E4577"/>
    <w:rsid w:val="003E475B"/>
    <w:rsid w:val="003E4979"/>
    <w:rsid w:val="003E4A78"/>
    <w:rsid w:val="003E4B50"/>
    <w:rsid w:val="003E4F03"/>
    <w:rsid w:val="003E50A2"/>
    <w:rsid w:val="003E5601"/>
    <w:rsid w:val="003E5665"/>
    <w:rsid w:val="003E5773"/>
    <w:rsid w:val="003E5854"/>
    <w:rsid w:val="003E5BE1"/>
    <w:rsid w:val="003E5EB2"/>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9D4"/>
    <w:rsid w:val="003F2DC5"/>
    <w:rsid w:val="003F2E7A"/>
    <w:rsid w:val="003F2FC9"/>
    <w:rsid w:val="003F303F"/>
    <w:rsid w:val="003F3540"/>
    <w:rsid w:val="003F3749"/>
    <w:rsid w:val="003F3C12"/>
    <w:rsid w:val="003F3CC3"/>
    <w:rsid w:val="003F3E96"/>
    <w:rsid w:val="003F40B9"/>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68FA"/>
    <w:rsid w:val="003F73F7"/>
    <w:rsid w:val="003F786F"/>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670"/>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0ED4"/>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794"/>
    <w:rsid w:val="004248FA"/>
    <w:rsid w:val="00424BCA"/>
    <w:rsid w:val="00424D5F"/>
    <w:rsid w:val="00424ED4"/>
    <w:rsid w:val="00424FB5"/>
    <w:rsid w:val="00424FE2"/>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B49"/>
    <w:rsid w:val="00433B7F"/>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AA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3F49"/>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07A"/>
    <w:rsid w:val="004471B7"/>
    <w:rsid w:val="004472E1"/>
    <w:rsid w:val="00447889"/>
    <w:rsid w:val="00447D76"/>
    <w:rsid w:val="00447ECB"/>
    <w:rsid w:val="00447FCC"/>
    <w:rsid w:val="004500B5"/>
    <w:rsid w:val="00450491"/>
    <w:rsid w:val="004505FE"/>
    <w:rsid w:val="004507D4"/>
    <w:rsid w:val="0045081B"/>
    <w:rsid w:val="00450B2A"/>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36"/>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26"/>
    <w:rsid w:val="00454E34"/>
    <w:rsid w:val="00455031"/>
    <w:rsid w:val="004554F4"/>
    <w:rsid w:val="00455507"/>
    <w:rsid w:val="00455652"/>
    <w:rsid w:val="004558A0"/>
    <w:rsid w:val="00455E1B"/>
    <w:rsid w:val="00455FA1"/>
    <w:rsid w:val="00456280"/>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2F0"/>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C8D"/>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D22"/>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BC1"/>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7"/>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629"/>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6B"/>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962"/>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428"/>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A9"/>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A1F"/>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71F"/>
    <w:rsid w:val="00525835"/>
    <w:rsid w:val="00525A54"/>
    <w:rsid w:val="00525A6A"/>
    <w:rsid w:val="00525ACE"/>
    <w:rsid w:val="00525DB2"/>
    <w:rsid w:val="00525E39"/>
    <w:rsid w:val="00525FCE"/>
    <w:rsid w:val="0052688B"/>
    <w:rsid w:val="00526975"/>
    <w:rsid w:val="00526C42"/>
    <w:rsid w:val="00526C9A"/>
    <w:rsid w:val="00526D80"/>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6CC"/>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B57"/>
    <w:rsid w:val="00540DF1"/>
    <w:rsid w:val="00540E00"/>
    <w:rsid w:val="00540EA7"/>
    <w:rsid w:val="00540F11"/>
    <w:rsid w:val="0054136D"/>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6FD6"/>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AD1"/>
    <w:rsid w:val="00551BFA"/>
    <w:rsid w:val="00551C49"/>
    <w:rsid w:val="00551CB6"/>
    <w:rsid w:val="0055215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CC1"/>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13C"/>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DAC"/>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D69"/>
    <w:rsid w:val="00574F7F"/>
    <w:rsid w:val="0057519C"/>
    <w:rsid w:val="0057524F"/>
    <w:rsid w:val="005754A2"/>
    <w:rsid w:val="0057565B"/>
    <w:rsid w:val="00575B75"/>
    <w:rsid w:val="00575C6D"/>
    <w:rsid w:val="00576079"/>
    <w:rsid w:val="0057617F"/>
    <w:rsid w:val="00576242"/>
    <w:rsid w:val="00576437"/>
    <w:rsid w:val="00576512"/>
    <w:rsid w:val="0057688A"/>
    <w:rsid w:val="005768E8"/>
    <w:rsid w:val="00576A0E"/>
    <w:rsid w:val="00576DA7"/>
    <w:rsid w:val="00576E67"/>
    <w:rsid w:val="00576EAE"/>
    <w:rsid w:val="00576EDD"/>
    <w:rsid w:val="00577104"/>
    <w:rsid w:val="005773F1"/>
    <w:rsid w:val="005774A5"/>
    <w:rsid w:val="005778AC"/>
    <w:rsid w:val="005778FE"/>
    <w:rsid w:val="005779AC"/>
    <w:rsid w:val="00577AB3"/>
    <w:rsid w:val="00577D73"/>
    <w:rsid w:val="00577DE2"/>
    <w:rsid w:val="00580112"/>
    <w:rsid w:val="0058052C"/>
    <w:rsid w:val="00580658"/>
    <w:rsid w:val="0058078F"/>
    <w:rsid w:val="0058092F"/>
    <w:rsid w:val="00580A0B"/>
    <w:rsid w:val="00580B03"/>
    <w:rsid w:val="0058151D"/>
    <w:rsid w:val="005816C3"/>
    <w:rsid w:val="005819C6"/>
    <w:rsid w:val="00581C40"/>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94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31F"/>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D07"/>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5E3"/>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C3"/>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1A4"/>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AF"/>
    <w:rsid w:val="005C5CBD"/>
    <w:rsid w:val="005C5CF2"/>
    <w:rsid w:val="005C5E67"/>
    <w:rsid w:val="005C5E6B"/>
    <w:rsid w:val="005C60DF"/>
    <w:rsid w:val="005C643A"/>
    <w:rsid w:val="005C64D7"/>
    <w:rsid w:val="005C65BF"/>
    <w:rsid w:val="005C65E3"/>
    <w:rsid w:val="005C65E6"/>
    <w:rsid w:val="005C6790"/>
    <w:rsid w:val="005C68E2"/>
    <w:rsid w:val="005C69DA"/>
    <w:rsid w:val="005C71EE"/>
    <w:rsid w:val="005C7215"/>
    <w:rsid w:val="005C73B1"/>
    <w:rsid w:val="005C75D4"/>
    <w:rsid w:val="005C782F"/>
    <w:rsid w:val="005C7A2B"/>
    <w:rsid w:val="005C7A95"/>
    <w:rsid w:val="005C7ADE"/>
    <w:rsid w:val="005C7C85"/>
    <w:rsid w:val="005C7DE3"/>
    <w:rsid w:val="005C7FC0"/>
    <w:rsid w:val="005D00CD"/>
    <w:rsid w:val="005D0356"/>
    <w:rsid w:val="005D0407"/>
    <w:rsid w:val="005D0578"/>
    <w:rsid w:val="005D0893"/>
    <w:rsid w:val="005D0B78"/>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2D7"/>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7B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80E"/>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7C"/>
    <w:rsid w:val="006070DC"/>
    <w:rsid w:val="00607540"/>
    <w:rsid w:val="00607713"/>
    <w:rsid w:val="0060771E"/>
    <w:rsid w:val="0060779B"/>
    <w:rsid w:val="00607BCD"/>
    <w:rsid w:val="00607D3B"/>
    <w:rsid w:val="00607E51"/>
    <w:rsid w:val="00610186"/>
    <w:rsid w:val="00610198"/>
    <w:rsid w:val="00610807"/>
    <w:rsid w:val="006108AB"/>
    <w:rsid w:val="00610AC6"/>
    <w:rsid w:val="00610BCC"/>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7C3"/>
    <w:rsid w:val="00615922"/>
    <w:rsid w:val="0061599C"/>
    <w:rsid w:val="00615B41"/>
    <w:rsid w:val="00616049"/>
    <w:rsid w:val="006160C9"/>
    <w:rsid w:val="006160D8"/>
    <w:rsid w:val="006160EE"/>
    <w:rsid w:val="00616700"/>
    <w:rsid w:val="006169A0"/>
    <w:rsid w:val="00616AFF"/>
    <w:rsid w:val="00616BD6"/>
    <w:rsid w:val="00616EE4"/>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6E28"/>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37E"/>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56"/>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469"/>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818"/>
    <w:rsid w:val="006518C9"/>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48E"/>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338"/>
    <w:rsid w:val="00673421"/>
    <w:rsid w:val="0067361C"/>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662"/>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5E7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A70"/>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209"/>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A7A"/>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C5E"/>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5"/>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6FF3"/>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AB4"/>
    <w:rsid w:val="006D3B3C"/>
    <w:rsid w:val="006D3EE4"/>
    <w:rsid w:val="006D40A3"/>
    <w:rsid w:val="006D40B8"/>
    <w:rsid w:val="006D41BB"/>
    <w:rsid w:val="006D422D"/>
    <w:rsid w:val="006D42A3"/>
    <w:rsid w:val="006D4371"/>
    <w:rsid w:val="006D4635"/>
    <w:rsid w:val="006D4A51"/>
    <w:rsid w:val="006D4A6D"/>
    <w:rsid w:val="006D4A96"/>
    <w:rsid w:val="006D4B2F"/>
    <w:rsid w:val="006D542B"/>
    <w:rsid w:val="006D55DF"/>
    <w:rsid w:val="006D5988"/>
    <w:rsid w:val="006D599E"/>
    <w:rsid w:val="006D5AA9"/>
    <w:rsid w:val="006D5AAC"/>
    <w:rsid w:val="006D5E1B"/>
    <w:rsid w:val="006D5FFE"/>
    <w:rsid w:val="006D602B"/>
    <w:rsid w:val="006D61D8"/>
    <w:rsid w:val="006D6B35"/>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4C9"/>
    <w:rsid w:val="006F0A9D"/>
    <w:rsid w:val="006F0AA8"/>
    <w:rsid w:val="006F0C17"/>
    <w:rsid w:val="006F0D8C"/>
    <w:rsid w:val="006F0FA1"/>
    <w:rsid w:val="006F1587"/>
    <w:rsid w:val="006F1791"/>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0D"/>
    <w:rsid w:val="006F36B6"/>
    <w:rsid w:val="006F3727"/>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A87"/>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0A"/>
    <w:rsid w:val="00707162"/>
    <w:rsid w:val="007074F7"/>
    <w:rsid w:val="0070766C"/>
    <w:rsid w:val="007076FC"/>
    <w:rsid w:val="007077B9"/>
    <w:rsid w:val="00707A2C"/>
    <w:rsid w:val="00707C43"/>
    <w:rsid w:val="00710051"/>
    <w:rsid w:val="007101B6"/>
    <w:rsid w:val="0071053A"/>
    <w:rsid w:val="00710540"/>
    <w:rsid w:val="007105AE"/>
    <w:rsid w:val="00710856"/>
    <w:rsid w:val="00710911"/>
    <w:rsid w:val="00710B0B"/>
    <w:rsid w:val="00710BF7"/>
    <w:rsid w:val="00710C00"/>
    <w:rsid w:val="00710D23"/>
    <w:rsid w:val="00710DB7"/>
    <w:rsid w:val="00710ECC"/>
    <w:rsid w:val="00710FC7"/>
    <w:rsid w:val="0071104F"/>
    <w:rsid w:val="00711119"/>
    <w:rsid w:val="00711808"/>
    <w:rsid w:val="00711A67"/>
    <w:rsid w:val="00711D51"/>
    <w:rsid w:val="00711E20"/>
    <w:rsid w:val="00711F3E"/>
    <w:rsid w:val="00711FB3"/>
    <w:rsid w:val="00711FD1"/>
    <w:rsid w:val="007121DE"/>
    <w:rsid w:val="00712355"/>
    <w:rsid w:val="007125E0"/>
    <w:rsid w:val="00712626"/>
    <w:rsid w:val="00712A49"/>
    <w:rsid w:val="00712AF0"/>
    <w:rsid w:val="00712C8A"/>
    <w:rsid w:val="00712CC2"/>
    <w:rsid w:val="00712E03"/>
    <w:rsid w:val="00712EF4"/>
    <w:rsid w:val="007130BD"/>
    <w:rsid w:val="00713195"/>
    <w:rsid w:val="007132F7"/>
    <w:rsid w:val="00713392"/>
    <w:rsid w:val="00713C10"/>
    <w:rsid w:val="00713CA5"/>
    <w:rsid w:val="00713E6A"/>
    <w:rsid w:val="00713F8E"/>
    <w:rsid w:val="007140DA"/>
    <w:rsid w:val="007141A0"/>
    <w:rsid w:val="00714239"/>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78E"/>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467"/>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31"/>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351"/>
    <w:rsid w:val="00733434"/>
    <w:rsid w:val="007335FC"/>
    <w:rsid w:val="00733632"/>
    <w:rsid w:val="00733AAE"/>
    <w:rsid w:val="00733B23"/>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A2"/>
    <w:rsid w:val="00736DDE"/>
    <w:rsid w:val="00737118"/>
    <w:rsid w:val="0073725C"/>
    <w:rsid w:val="0073765B"/>
    <w:rsid w:val="00737ACF"/>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5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9CE"/>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B8E"/>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15E"/>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07C"/>
    <w:rsid w:val="0077533A"/>
    <w:rsid w:val="0077535B"/>
    <w:rsid w:val="00775714"/>
    <w:rsid w:val="00775D46"/>
    <w:rsid w:val="007761B3"/>
    <w:rsid w:val="00776531"/>
    <w:rsid w:val="0077671B"/>
    <w:rsid w:val="00776B10"/>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4A"/>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8E1"/>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1B8"/>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48D"/>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E9F"/>
    <w:rsid w:val="007A7F43"/>
    <w:rsid w:val="007A7F49"/>
    <w:rsid w:val="007B0002"/>
    <w:rsid w:val="007B01DE"/>
    <w:rsid w:val="007B0326"/>
    <w:rsid w:val="007B0398"/>
    <w:rsid w:val="007B0503"/>
    <w:rsid w:val="007B0A80"/>
    <w:rsid w:val="007B0BC3"/>
    <w:rsid w:val="007B0D8E"/>
    <w:rsid w:val="007B12F1"/>
    <w:rsid w:val="007B137C"/>
    <w:rsid w:val="007B1843"/>
    <w:rsid w:val="007B1A05"/>
    <w:rsid w:val="007B1BCD"/>
    <w:rsid w:val="007B1D44"/>
    <w:rsid w:val="007B212B"/>
    <w:rsid w:val="007B21F9"/>
    <w:rsid w:val="007B2213"/>
    <w:rsid w:val="007B237E"/>
    <w:rsid w:val="007B241A"/>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54"/>
    <w:rsid w:val="007B745A"/>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1F0A"/>
    <w:rsid w:val="007C20CF"/>
    <w:rsid w:val="007C275B"/>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B1C"/>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235"/>
    <w:rsid w:val="007F6336"/>
    <w:rsid w:val="007F6489"/>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6BA"/>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08D"/>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1FD"/>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27E59"/>
    <w:rsid w:val="00830029"/>
    <w:rsid w:val="008306E7"/>
    <w:rsid w:val="00830722"/>
    <w:rsid w:val="00830872"/>
    <w:rsid w:val="0083114E"/>
    <w:rsid w:val="008315AA"/>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83"/>
    <w:rsid w:val="00845F43"/>
    <w:rsid w:val="008460D7"/>
    <w:rsid w:val="008462A1"/>
    <w:rsid w:val="008462CC"/>
    <w:rsid w:val="0084631A"/>
    <w:rsid w:val="0084641D"/>
    <w:rsid w:val="0084650C"/>
    <w:rsid w:val="00846576"/>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38"/>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869"/>
    <w:rsid w:val="00855A49"/>
    <w:rsid w:val="00855CDF"/>
    <w:rsid w:val="00855DC0"/>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D8"/>
    <w:rsid w:val="008673EA"/>
    <w:rsid w:val="008674C0"/>
    <w:rsid w:val="0086779A"/>
    <w:rsid w:val="00867B71"/>
    <w:rsid w:val="00867BFC"/>
    <w:rsid w:val="00867C82"/>
    <w:rsid w:val="00867DF7"/>
    <w:rsid w:val="00867F70"/>
    <w:rsid w:val="0087008E"/>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2FFE"/>
    <w:rsid w:val="0087308E"/>
    <w:rsid w:val="0087325B"/>
    <w:rsid w:val="008732A2"/>
    <w:rsid w:val="00873470"/>
    <w:rsid w:val="0087352E"/>
    <w:rsid w:val="00873ACE"/>
    <w:rsid w:val="00873B2A"/>
    <w:rsid w:val="00873B33"/>
    <w:rsid w:val="00873B60"/>
    <w:rsid w:val="00873DA2"/>
    <w:rsid w:val="00874044"/>
    <w:rsid w:val="00874077"/>
    <w:rsid w:val="0087419D"/>
    <w:rsid w:val="0087423D"/>
    <w:rsid w:val="008746AB"/>
    <w:rsid w:val="0087475D"/>
    <w:rsid w:val="0087495A"/>
    <w:rsid w:val="00874A88"/>
    <w:rsid w:val="00875035"/>
    <w:rsid w:val="00875138"/>
    <w:rsid w:val="008752F4"/>
    <w:rsid w:val="00875359"/>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C89"/>
    <w:rsid w:val="00883FE1"/>
    <w:rsid w:val="008843D1"/>
    <w:rsid w:val="0088445C"/>
    <w:rsid w:val="00884709"/>
    <w:rsid w:val="0088474C"/>
    <w:rsid w:val="0088487B"/>
    <w:rsid w:val="008849E0"/>
    <w:rsid w:val="00884C33"/>
    <w:rsid w:val="00884C3B"/>
    <w:rsid w:val="00884DF6"/>
    <w:rsid w:val="00884F56"/>
    <w:rsid w:val="00884FD4"/>
    <w:rsid w:val="00885027"/>
    <w:rsid w:val="008851B7"/>
    <w:rsid w:val="008851D9"/>
    <w:rsid w:val="008852FB"/>
    <w:rsid w:val="0088536F"/>
    <w:rsid w:val="00885633"/>
    <w:rsid w:val="00885654"/>
    <w:rsid w:val="00885672"/>
    <w:rsid w:val="00885729"/>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230"/>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2DB"/>
    <w:rsid w:val="008A3357"/>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6"/>
    <w:rsid w:val="008A4A07"/>
    <w:rsid w:val="008A4BF0"/>
    <w:rsid w:val="008A4C92"/>
    <w:rsid w:val="008A4D6C"/>
    <w:rsid w:val="008A4D70"/>
    <w:rsid w:val="008A4EBE"/>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5E77"/>
    <w:rsid w:val="008A65F5"/>
    <w:rsid w:val="008A66BC"/>
    <w:rsid w:val="008A697E"/>
    <w:rsid w:val="008A69F9"/>
    <w:rsid w:val="008A6AFC"/>
    <w:rsid w:val="008A6BBC"/>
    <w:rsid w:val="008A6BEF"/>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A88"/>
    <w:rsid w:val="008B3C06"/>
    <w:rsid w:val="008B3D58"/>
    <w:rsid w:val="008B40E2"/>
    <w:rsid w:val="008B427B"/>
    <w:rsid w:val="008B43DA"/>
    <w:rsid w:val="008B43EF"/>
    <w:rsid w:val="008B4737"/>
    <w:rsid w:val="008B4861"/>
    <w:rsid w:val="008B4922"/>
    <w:rsid w:val="008B49B7"/>
    <w:rsid w:val="008B4E05"/>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662"/>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6AE"/>
    <w:rsid w:val="008C57A2"/>
    <w:rsid w:val="008C589B"/>
    <w:rsid w:val="008C5C61"/>
    <w:rsid w:val="008C5CB7"/>
    <w:rsid w:val="008C5F8E"/>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B62"/>
    <w:rsid w:val="008D2C9F"/>
    <w:rsid w:val="008D2E45"/>
    <w:rsid w:val="008D2E6E"/>
    <w:rsid w:val="008D2E7C"/>
    <w:rsid w:val="008D39D8"/>
    <w:rsid w:val="008D3BAD"/>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AA6"/>
    <w:rsid w:val="008F5D52"/>
    <w:rsid w:val="008F5F7E"/>
    <w:rsid w:val="008F5F9F"/>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8C"/>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2F7"/>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6C77"/>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DC1"/>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14"/>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9"/>
    <w:rsid w:val="0094741D"/>
    <w:rsid w:val="00947484"/>
    <w:rsid w:val="00947487"/>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3BC"/>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01D"/>
    <w:rsid w:val="009611B8"/>
    <w:rsid w:val="009611D8"/>
    <w:rsid w:val="009613B1"/>
    <w:rsid w:val="0096172C"/>
    <w:rsid w:val="009618A6"/>
    <w:rsid w:val="0096196E"/>
    <w:rsid w:val="00962233"/>
    <w:rsid w:val="00962257"/>
    <w:rsid w:val="00962540"/>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A99"/>
    <w:rsid w:val="00974C20"/>
    <w:rsid w:val="00974DDC"/>
    <w:rsid w:val="00975001"/>
    <w:rsid w:val="00975370"/>
    <w:rsid w:val="0097537D"/>
    <w:rsid w:val="009753CB"/>
    <w:rsid w:val="00975666"/>
    <w:rsid w:val="0097594A"/>
    <w:rsid w:val="00975BC5"/>
    <w:rsid w:val="00975D83"/>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285"/>
    <w:rsid w:val="009805EB"/>
    <w:rsid w:val="009809DA"/>
    <w:rsid w:val="00980A20"/>
    <w:rsid w:val="00980D58"/>
    <w:rsid w:val="00980D9D"/>
    <w:rsid w:val="00980F6E"/>
    <w:rsid w:val="00980FF3"/>
    <w:rsid w:val="00981187"/>
    <w:rsid w:val="0098126D"/>
    <w:rsid w:val="009817B1"/>
    <w:rsid w:val="0098197E"/>
    <w:rsid w:val="009819EF"/>
    <w:rsid w:val="00981AF6"/>
    <w:rsid w:val="00981E26"/>
    <w:rsid w:val="009820E8"/>
    <w:rsid w:val="009828BB"/>
    <w:rsid w:val="009828BE"/>
    <w:rsid w:val="00982945"/>
    <w:rsid w:val="009829A0"/>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729"/>
    <w:rsid w:val="00984919"/>
    <w:rsid w:val="00984E09"/>
    <w:rsid w:val="009850E4"/>
    <w:rsid w:val="0098538E"/>
    <w:rsid w:val="00985406"/>
    <w:rsid w:val="00985CDD"/>
    <w:rsid w:val="00985D81"/>
    <w:rsid w:val="00985EAB"/>
    <w:rsid w:val="00985EB9"/>
    <w:rsid w:val="00985ED0"/>
    <w:rsid w:val="00986305"/>
    <w:rsid w:val="00986412"/>
    <w:rsid w:val="0098647B"/>
    <w:rsid w:val="009866ED"/>
    <w:rsid w:val="00986976"/>
    <w:rsid w:val="00986A75"/>
    <w:rsid w:val="00986B1B"/>
    <w:rsid w:val="00986CEF"/>
    <w:rsid w:val="00986DB2"/>
    <w:rsid w:val="0098716B"/>
    <w:rsid w:val="009874DA"/>
    <w:rsid w:val="0098754F"/>
    <w:rsid w:val="009875DC"/>
    <w:rsid w:val="00987717"/>
    <w:rsid w:val="009877A1"/>
    <w:rsid w:val="00987BF9"/>
    <w:rsid w:val="00987D21"/>
    <w:rsid w:val="00987DF1"/>
    <w:rsid w:val="00987F8C"/>
    <w:rsid w:val="0099015A"/>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0A"/>
    <w:rsid w:val="00995F6E"/>
    <w:rsid w:val="0099633C"/>
    <w:rsid w:val="00996461"/>
    <w:rsid w:val="009964EB"/>
    <w:rsid w:val="00996718"/>
    <w:rsid w:val="00996C19"/>
    <w:rsid w:val="00996C43"/>
    <w:rsid w:val="00997046"/>
    <w:rsid w:val="00997919"/>
    <w:rsid w:val="00997A56"/>
    <w:rsid w:val="00997AE1"/>
    <w:rsid w:val="00997BCB"/>
    <w:rsid w:val="009A0053"/>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DFC"/>
    <w:rsid w:val="009A1E02"/>
    <w:rsid w:val="009A1FDD"/>
    <w:rsid w:val="009A2217"/>
    <w:rsid w:val="009A2367"/>
    <w:rsid w:val="009A2524"/>
    <w:rsid w:val="009A2552"/>
    <w:rsid w:val="009A28BB"/>
    <w:rsid w:val="009A2A9D"/>
    <w:rsid w:val="009A2CC2"/>
    <w:rsid w:val="009A2F6F"/>
    <w:rsid w:val="009A3051"/>
    <w:rsid w:val="009A3388"/>
    <w:rsid w:val="009A37B3"/>
    <w:rsid w:val="009A3ADE"/>
    <w:rsid w:val="009A3B19"/>
    <w:rsid w:val="009A3B8A"/>
    <w:rsid w:val="009A3D34"/>
    <w:rsid w:val="009A3F4C"/>
    <w:rsid w:val="009A40F9"/>
    <w:rsid w:val="009A413C"/>
    <w:rsid w:val="009A437B"/>
    <w:rsid w:val="009A43E7"/>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B69"/>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47E"/>
    <w:rsid w:val="009B1D7B"/>
    <w:rsid w:val="009B1DA8"/>
    <w:rsid w:val="009B1E15"/>
    <w:rsid w:val="009B2291"/>
    <w:rsid w:val="009B241F"/>
    <w:rsid w:val="009B262A"/>
    <w:rsid w:val="009B2813"/>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2F9"/>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95F"/>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7C9"/>
    <w:rsid w:val="009D28C0"/>
    <w:rsid w:val="009D2A33"/>
    <w:rsid w:val="009D2C34"/>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7E3"/>
    <w:rsid w:val="009D5BAA"/>
    <w:rsid w:val="009D5E46"/>
    <w:rsid w:val="009D5FA8"/>
    <w:rsid w:val="009D615A"/>
    <w:rsid w:val="009D6186"/>
    <w:rsid w:val="009D618C"/>
    <w:rsid w:val="009D6196"/>
    <w:rsid w:val="009D6316"/>
    <w:rsid w:val="009D633E"/>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08"/>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3F4C"/>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68A"/>
    <w:rsid w:val="009F5B6D"/>
    <w:rsid w:val="009F5E60"/>
    <w:rsid w:val="009F5ECB"/>
    <w:rsid w:val="009F6129"/>
    <w:rsid w:val="009F61F8"/>
    <w:rsid w:val="009F6771"/>
    <w:rsid w:val="009F67D2"/>
    <w:rsid w:val="009F695B"/>
    <w:rsid w:val="009F6B97"/>
    <w:rsid w:val="009F6CF7"/>
    <w:rsid w:val="009F6D70"/>
    <w:rsid w:val="009F6D76"/>
    <w:rsid w:val="009F6E19"/>
    <w:rsid w:val="009F6F77"/>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834"/>
    <w:rsid w:val="00A0393B"/>
    <w:rsid w:val="00A039FD"/>
    <w:rsid w:val="00A03A2E"/>
    <w:rsid w:val="00A03F67"/>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5BC"/>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0F6"/>
    <w:rsid w:val="00A072F4"/>
    <w:rsid w:val="00A075DF"/>
    <w:rsid w:val="00A07630"/>
    <w:rsid w:val="00A077AF"/>
    <w:rsid w:val="00A07925"/>
    <w:rsid w:val="00A07A29"/>
    <w:rsid w:val="00A07DA2"/>
    <w:rsid w:val="00A07DA7"/>
    <w:rsid w:val="00A10070"/>
    <w:rsid w:val="00A1030F"/>
    <w:rsid w:val="00A108C5"/>
    <w:rsid w:val="00A10A56"/>
    <w:rsid w:val="00A10BE3"/>
    <w:rsid w:val="00A10BE9"/>
    <w:rsid w:val="00A10D86"/>
    <w:rsid w:val="00A10E54"/>
    <w:rsid w:val="00A10E57"/>
    <w:rsid w:val="00A1117F"/>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109"/>
    <w:rsid w:val="00A15211"/>
    <w:rsid w:val="00A15269"/>
    <w:rsid w:val="00A153B6"/>
    <w:rsid w:val="00A15408"/>
    <w:rsid w:val="00A155D3"/>
    <w:rsid w:val="00A157FA"/>
    <w:rsid w:val="00A15AEA"/>
    <w:rsid w:val="00A15B2A"/>
    <w:rsid w:val="00A15BEC"/>
    <w:rsid w:val="00A15CB4"/>
    <w:rsid w:val="00A15D51"/>
    <w:rsid w:val="00A16049"/>
    <w:rsid w:val="00A160A3"/>
    <w:rsid w:val="00A16102"/>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1FE"/>
    <w:rsid w:val="00A212D8"/>
    <w:rsid w:val="00A213D5"/>
    <w:rsid w:val="00A2143E"/>
    <w:rsid w:val="00A21854"/>
    <w:rsid w:val="00A21C1F"/>
    <w:rsid w:val="00A21D86"/>
    <w:rsid w:val="00A22046"/>
    <w:rsid w:val="00A2210A"/>
    <w:rsid w:val="00A2239F"/>
    <w:rsid w:val="00A223D8"/>
    <w:rsid w:val="00A2267B"/>
    <w:rsid w:val="00A2281A"/>
    <w:rsid w:val="00A22866"/>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3B9"/>
    <w:rsid w:val="00A3143A"/>
    <w:rsid w:val="00A31750"/>
    <w:rsid w:val="00A3178C"/>
    <w:rsid w:val="00A317C5"/>
    <w:rsid w:val="00A318A3"/>
    <w:rsid w:val="00A31A78"/>
    <w:rsid w:val="00A31BEB"/>
    <w:rsid w:val="00A31C8F"/>
    <w:rsid w:val="00A32405"/>
    <w:rsid w:val="00A32532"/>
    <w:rsid w:val="00A32E7F"/>
    <w:rsid w:val="00A32F62"/>
    <w:rsid w:val="00A3314F"/>
    <w:rsid w:val="00A334E8"/>
    <w:rsid w:val="00A335D8"/>
    <w:rsid w:val="00A33B0A"/>
    <w:rsid w:val="00A33C22"/>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22"/>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B85"/>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478"/>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3D5F"/>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3AC"/>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1E4"/>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9B7"/>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3CA1"/>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644"/>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A38"/>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3FB4"/>
    <w:rsid w:val="00A94261"/>
    <w:rsid w:val="00A9473B"/>
    <w:rsid w:val="00A94776"/>
    <w:rsid w:val="00A9489B"/>
    <w:rsid w:val="00A94A0D"/>
    <w:rsid w:val="00A94AF1"/>
    <w:rsid w:val="00A94CE7"/>
    <w:rsid w:val="00A94E6F"/>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4BF"/>
    <w:rsid w:val="00A97585"/>
    <w:rsid w:val="00A97590"/>
    <w:rsid w:val="00A9772C"/>
    <w:rsid w:val="00A9781D"/>
    <w:rsid w:val="00A978D5"/>
    <w:rsid w:val="00A9792B"/>
    <w:rsid w:val="00A97A69"/>
    <w:rsid w:val="00A97C61"/>
    <w:rsid w:val="00A97D65"/>
    <w:rsid w:val="00A97E57"/>
    <w:rsid w:val="00A97E80"/>
    <w:rsid w:val="00AA00C4"/>
    <w:rsid w:val="00AA0242"/>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DAD"/>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A4B"/>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11"/>
    <w:rsid w:val="00AB254F"/>
    <w:rsid w:val="00AB2A01"/>
    <w:rsid w:val="00AB2A78"/>
    <w:rsid w:val="00AB2ABA"/>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6F2"/>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A93"/>
    <w:rsid w:val="00AD2EE7"/>
    <w:rsid w:val="00AD2FE9"/>
    <w:rsid w:val="00AD3201"/>
    <w:rsid w:val="00AD34FB"/>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616"/>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5CF1"/>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4"/>
    <w:rsid w:val="00AF7728"/>
    <w:rsid w:val="00AF7769"/>
    <w:rsid w:val="00AF7FC9"/>
    <w:rsid w:val="00B0010A"/>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01"/>
    <w:rsid w:val="00B1726A"/>
    <w:rsid w:val="00B17411"/>
    <w:rsid w:val="00B17786"/>
    <w:rsid w:val="00B17889"/>
    <w:rsid w:val="00B17A7D"/>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06"/>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8F"/>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D58"/>
    <w:rsid w:val="00B51F01"/>
    <w:rsid w:val="00B51FE3"/>
    <w:rsid w:val="00B52330"/>
    <w:rsid w:val="00B52408"/>
    <w:rsid w:val="00B52448"/>
    <w:rsid w:val="00B52781"/>
    <w:rsid w:val="00B529F6"/>
    <w:rsid w:val="00B52A9C"/>
    <w:rsid w:val="00B52B6D"/>
    <w:rsid w:val="00B52BAC"/>
    <w:rsid w:val="00B52E28"/>
    <w:rsid w:val="00B52F87"/>
    <w:rsid w:val="00B53209"/>
    <w:rsid w:val="00B532E4"/>
    <w:rsid w:val="00B539AB"/>
    <w:rsid w:val="00B539B2"/>
    <w:rsid w:val="00B53A0A"/>
    <w:rsid w:val="00B53C3F"/>
    <w:rsid w:val="00B53D73"/>
    <w:rsid w:val="00B540DF"/>
    <w:rsid w:val="00B543F9"/>
    <w:rsid w:val="00B54A80"/>
    <w:rsid w:val="00B54AC1"/>
    <w:rsid w:val="00B54AD4"/>
    <w:rsid w:val="00B55033"/>
    <w:rsid w:val="00B55052"/>
    <w:rsid w:val="00B550B1"/>
    <w:rsid w:val="00B550C9"/>
    <w:rsid w:val="00B551CC"/>
    <w:rsid w:val="00B552CE"/>
    <w:rsid w:val="00B553BB"/>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B6E"/>
    <w:rsid w:val="00B60D62"/>
    <w:rsid w:val="00B60DB2"/>
    <w:rsid w:val="00B610F7"/>
    <w:rsid w:val="00B6131D"/>
    <w:rsid w:val="00B6133D"/>
    <w:rsid w:val="00B61B1D"/>
    <w:rsid w:val="00B620E6"/>
    <w:rsid w:val="00B62193"/>
    <w:rsid w:val="00B62237"/>
    <w:rsid w:val="00B62535"/>
    <w:rsid w:val="00B6296C"/>
    <w:rsid w:val="00B62A50"/>
    <w:rsid w:val="00B62ACF"/>
    <w:rsid w:val="00B62CEC"/>
    <w:rsid w:val="00B62E1B"/>
    <w:rsid w:val="00B62E35"/>
    <w:rsid w:val="00B62F0B"/>
    <w:rsid w:val="00B63506"/>
    <w:rsid w:val="00B63508"/>
    <w:rsid w:val="00B6368C"/>
    <w:rsid w:val="00B63894"/>
    <w:rsid w:val="00B639AF"/>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12"/>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637"/>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7F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7EC"/>
    <w:rsid w:val="00B848CF"/>
    <w:rsid w:val="00B84B14"/>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4FE"/>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87B"/>
    <w:rsid w:val="00B90AD9"/>
    <w:rsid w:val="00B90B9C"/>
    <w:rsid w:val="00B90D5E"/>
    <w:rsid w:val="00B90DC3"/>
    <w:rsid w:val="00B90E2F"/>
    <w:rsid w:val="00B910C2"/>
    <w:rsid w:val="00B914B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A12"/>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46F"/>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E00"/>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70"/>
    <w:rsid w:val="00BC54D8"/>
    <w:rsid w:val="00BC550B"/>
    <w:rsid w:val="00BC5A01"/>
    <w:rsid w:val="00BC5E70"/>
    <w:rsid w:val="00BC636B"/>
    <w:rsid w:val="00BC63F4"/>
    <w:rsid w:val="00BC642E"/>
    <w:rsid w:val="00BC64B7"/>
    <w:rsid w:val="00BC6522"/>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76"/>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C1A"/>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62D"/>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0"/>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1B4B"/>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5D9"/>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3B"/>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40D"/>
    <w:rsid w:val="00C33512"/>
    <w:rsid w:val="00C335CD"/>
    <w:rsid w:val="00C33647"/>
    <w:rsid w:val="00C337BE"/>
    <w:rsid w:val="00C338C2"/>
    <w:rsid w:val="00C3393C"/>
    <w:rsid w:val="00C33B4D"/>
    <w:rsid w:val="00C33F82"/>
    <w:rsid w:val="00C33FA9"/>
    <w:rsid w:val="00C340F9"/>
    <w:rsid w:val="00C34428"/>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5E8B"/>
    <w:rsid w:val="00C36008"/>
    <w:rsid w:val="00C3620B"/>
    <w:rsid w:val="00C36362"/>
    <w:rsid w:val="00C363C0"/>
    <w:rsid w:val="00C368A4"/>
    <w:rsid w:val="00C3690A"/>
    <w:rsid w:val="00C36A16"/>
    <w:rsid w:val="00C36A32"/>
    <w:rsid w:val="00C36C6A"/>
    <w:rsid w:val="00C36DDF"/>
    <w:rsid w:val="00C36DFD"/>
    <w:rsid w:val="00C36F5D"/>
    <w:rsid w:val="00C3715F"/>
    <w:rsid w:val="00C3716E"/>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7FE"/>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EBC"/>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816"/>
    <w:rsid w:val="00C50A52"/>
    <w:rsid w:val="00C50C7A"/>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3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2"/>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38A"/>
    <w:rsid w:val="00C677D2"/>
    <w:rsid w:val="00C67968"/>
    <w:rsid w:val="00C67C44"/>
    <w:rsid w:val="00C67D88"/>
    <w:rsid w:val="00C7029D"/>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8E"/>
    <w:rsid w:val="00C73CBA"/>
    <w:rsid w:val="00C73DB9"/>
    <w:rsid w:val="00C7405A"/>
    <w:rsid w:val="00C7418D"/>
    <w:rsid w:val="00C742B8"/>
    <w:rsid w:val="00C74363"/>
    <w:rsid w:val="00C74678"/>
    <w:rsid w:val="00C747D9"/>
    <w:rsid w:val="00C74896"/>
    <w:rsid w:val="00C748C5"/>
    <w:rsid w:val="00C74A5C"/>
    <w:rsid w:val="00C74B43"/>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256"/>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18"/>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17"/>
    <w:rsid w:val="00CA289F"/>
    <w:rsid w:val="00CA28B2"/>
    <w:rsid w:val="00CA2B01"/>
    <w:rsid w:val="00CA2BD9"/>
    <w:rsid w:val="00CA2C28"/>
    <w:rsid w:val="00CA2E74"/>
    <w:rsid w:val="00CA2F65"/>
    <w:rsid w:val="00CA347D"/>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7CD"/>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CDD"/>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14B"/>
    <w:rsid w:val="00CC0244"/>
    <w:rsid w:val="00CC03B3"/>
    <w:rsid w:val="00CC0411"/>
    <w:rsid w:val="00CC059C"/>
    <w:rsid w:val="00CC05E8"/>
    <w:rsid w:val="00CC07A9"/>
    <w:rsid w:val="00CC0A25"/>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63B"/>
    <w:rsid w:val="00CC7940"/>
    <w:rsid w:val="00CC7D46"/>
    <w:rsid w:val="00CC7FB0"/>
    <w:rsid w:val="00CD003E"/>
    <w:rsid w:val="00CD01AF"/>
    <w:rsid w:val="00CD01B9"/>
    <w:rsid w:val="00CD05A4"/>
    <w:rsid w:val="00CD0911"/>
    <w:rsid w:val="00CD0A98"/>
    <w:rsid w:val="00CD0CB3"/>
    <w:rsid w:val="00CD0D0E"/>
    <w:rsid w:val="00CD0D90"/>
    <w:rsid w:val="00CD0DF6"/>
    <w:rsid w:val="00CD110B"/>
    <w:rsid w:val="00CD1373"/>
    <w:rsid w:val="00CD15B6"/>
    <w:rsid w:val="00CD16D4"/>
    <w:rsid w:val="00CD18EB"/>
    <w:rsid w:val="00CD19F7"/>
    <w:rsid w:val="00CD1B91"/>
    <w:rsid w:val="00CD1CE9"/>
    <w:rsid w:val="00CD2083"/>
    <w:rsid w:val="00CD2242"/>
    <w:rsid w:val="00CD239C"/>
    <w:rsid w:val="00CD246D"/>
    <w:rsid w:val="00CD249F"/>
    <w:rsid w:val="00CD2572"/>
    <w:rsid w:val="00CD2601"/>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855"/>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29"/>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9B7"/>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7F1"/>
    <w:rsid w:val="00D06846"/>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483"/>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2CC"/>
    <w:rsid w:val="00D176FE"/>
    <w:rsid w:val="00D1774F"/>
    <w:rsid w:val="00D1782C"/>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000"/>
    <w:rsid w:val="00D244CE"/>
    <w:rsid w:val="00D24613"/>
    <w:rsid w:val="00D24723"/>
    <w:rsid w:val="00D24824"/>
    <w:rsid w:val="00D248C5"/>
    <w:rsid w:val="00D24D28"/>
    <w:rsid w:val="00D24D7F"/>
    <w:rsid w:val="00D24D98"/>
    <w:rsid w:val="00D24EEC"/>
    <w:rsid w:val="00D24EFF"/>
    <w:rsid w:val="00D2514A"/>
    <w:rsid w:val="00D25207"/>
    <w:rsid w:val="00D25360"/>
    <w:rsid w:val="00D254BE"/>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3B9"/>
    <w:rsid w:val="00D2768C"/>
    <w:rsid w:val="00D27A5A"/>
    <w:rsid w:val="00D27E61"/>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C60"/>
    <w:rsid w:val="00D46F4C"/>
    <w:rsid w:val="00D46F82"/>
    <w:rsid w:val="00D47069"/>
    <w:rsid w:val="00D478BD"/>
    <w:rsid w:val="00D478C2"/>
    <w:rsid w:val="00D47986"/>
    <w:rsid w:val="00D47AEE"/>
    <w:rsid w:val="00D47C70"/>
    <w:rsid w:val="00D47D6E"/>
    <w:rsid w:val="00D47FDB"/>
    <w:rsid w:val="00D500DB"/>
    <w:rsid w:val="00D50706"/>
    <w:rsid w:val="00D508C8"/>
    <w:rsid w:val="00D509FA"/>
    <w:rsid w:val="00D50BC0"/>
    <w:rsid w:val="00D50CD1"/>
    <w:rsid w:val="00D50DF9"/>
    <w:rsid w:val="00D50FF0"/>
    <w:rsid w:val="00D50FFD"/>
    <w:rsid w:val="00D5101E"/>
    <w:rsid w:val="00D5116E"/>
    <w:rsid w:val="00D51369"/>
    <w:rsid w:val="00D51483"/>
    <w:rsid w:val="00D51570"/>
    <w:rsid w:val="00D515FF"/>
    <w:rsid w:val="00D51888"/>
    <w:rsid w:val="00D518E2"/>
    <w:rsid w:val="00D519DD"/>
    <w:rsid w:val="00D51C2F"/>
    <w:rsid w:val="00D51F70"/>
    <w:rsid w:val="00D5208A"/>
    <w:rsid w:val="00D522D7"/>
    <w:rsid w:val="00D5237D"/>
    <w:rsid w:val="00D526C5"/>
    <w:rsid w:val="00D529BA"/>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41"/>
    <w:rsid w:val="00D55E55"/>
    <w:rsid w:val="00D55EE2"/>
    <w:rsid w:val="00D55F16"/>
    <w:rsid w:val="00D55FCA"/>
    <w:rsid w:val="00D5603E"/>
    <w:rsid w:val="00D5624B"/>
    <w:rsid w:val="00D562FC"/>
    <w:rsid w:val="00D56433"/>
    <w:rsid w:val="00D56526"/>
    <w:rsid w:val="00D565DE"/>
    <w:rsid w:val="00D5675D"/>
    <w:rsid w:val="00D56880"/>
    <w:rsid w:val="00D56A9A"/>
    <w:rsid w:val="00D56C1A"/>
    <w:rsid w:val="00D56C36"/>
    <w:rsid w:val="00D56D0C"/>
    <w:rsid w:val="00D56D49"/>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0D0"/>
    <w:rsid w:val="00D66105"/>
    <w:rsid w:val="00D661CB"/>
    <w:rsid w:val="00D663B4"/>
    <w:rsid w:val="00D66470"/>
    <w:rsid w:val="00D6651F"/>
    <w:rsid w:val="00D66609"/>
    <w:rsid w:val="00D6663E"/>
    <w:rsid w:val="00D66796"/>
    <w:rsid w:val="00D667B2"/>
    <w:rsid w:val="00D66878"/>
    <w:rsid w:val="00D66AD1"/>
    <w:rsid w:val="00D66B32"/>
    <w:rsid w:val="00D66C40"/>
    <w:rsid w:val="00D66DA7"/>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C21"/>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0F0F"/>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4F7D"/>
    <w:rsid w:val="00D850E5"/>
    <w:rsid w:val="00D85123"/>
    <w:rsid w:val="00D851F4"/>
    <w:rsid w:val="00D85428"/>
    <w:rsid w:val="00D854B1"/>
    <w:rsid w:val="00D85538"/>
    <w:rsid w:val="00D8554A"/>
    <w:rsid w:val="00D858EF"/>
    <w:rsid w:val="00D85A6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A77"/>
    <w:rsid w:val="00D90D36"/>
    <w:rsid w:val="00D90F72"/>
    <w:rsid w:val="00D91416"/>
    <w:rsid w:val="00D91614"/>
    <w:rsid w:val="00D917CD"/>
    <w:rsid w:val="00D91A11"/>
    <w:rsid w:val="00D91A54"/>
    <w:rsid w:val="00D91CD5"/>
    <w:rsid w:val="00D91D3C"/>
    <w:rsid w:val="00D92030"/>
    <w:rsid w:val="00D92249"/>
    <w:rsid w:val="00D92331"/>
    <w:rsid w:val="00D92434"/>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0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D49"/>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4C7"/>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3"/>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81C"/>
    <w:rsid w:val="00DD3959"/>
    <w:rsid w:val="00DD3B16"/>
    <w:rsid w:val="00DD3CA9"/>
    <w:rsid w:val="00DD40E4"/>
    <w:rsid w:val="00DD41AF"/>
    <w:rsid w:val="00DD465B"/>
    <w:rsid w:val="00DD46EC"/>
    <w:rsid w:val="00DD47DD"/>
    <w:rsid w:val="00DD4A76"/>
    <w:rsid w:val="00DD4BE3"/>
    <w:rsid w:val="00DD4F09"/>
    <w:rsid w:val="00DD4F36"/>
    <w:rsid w:val="00DD4F99"/>
    <w:rsid w:val="00DD543E"/>
    <w:rsid w:val="00DD59C4"/>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34"/>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073"/>
    <w:rsid w:val="00DF4485"/>
    <w:rsid w:val="00DF453E"/>
    <w:rsid w:val="00DF46A8"/>
    <w:rsid w:val="00DF4A08"/>
    <w:rsid w:val="00DF4BCB"/>
    <w:rsid w:val="00DF4CBA"/>
    <w:rsid w:val="00DF4D68"/>
    <w:rsid w:val="00DF4F54"/>
    <w:rsid w:val="00DF4FE0"/>
    <w:rsid w:val="00DF5174"/>
    <w:rsid w:val="00DF5291"/>
    <w:rsid w:val="00DF53D1"/>
    <w:rsid w:val="00DF58B9"/>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6FFD"/>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5EB"/>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ADE"/>
    <w:rsid w:val="00E11B1B"/>
    <w:rsid w:val="00E11B8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E45"/>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A6F"/>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9CC"/>
    <w:rsid w:val="00E32ADA"/>
    <w:rsid w:val="00E32C5E"/>
    <w:rsid w:val="00E32DEC"/>
    <w:rsid w:val="00E32F40"/>
    <w:rsid w:val="00E33273"/>
    <w:rsid w:val="00E334F1"/>
    <w:rsid w:val="00E33934"/>
    <w:rsid w:val="00E33C03"/>
    <w:rsid w:val="00E341FC"/>
    <w:rsid w:val="00E3440A"/>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37F64"/>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4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081"/>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654"/>
    <w:rsid w:val="00E5785A"/>
    <w:rsid w:val="00E578F4"/>
    <w:rsid w:val="00E5792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1EF8"/>
    <w:rsid w:val="00E620A4"/>
    <w:rsid w:val="00E62225"/>
    <w:rsid w:val="00E62246"/>
    <w:rsid w:val="00E6264B"/>
    <w:rsid w:val="00E62796"/>
    <w:rsid w:val="00E6298E"/>
    <w:rsid w:val="00E62B29"/>
    <w:rsid w:val="00E62B8A"/>
    <w:rsid w:val="00E62BFB"/>
    <w:rsid w:val="00E62D2E"/>
    <w:rsid w:val="00E63134"/>
    <w:rsid w:val="00E63204"/>
    <w:rsid w:val="00E634C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A1F"/>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86F"/>
    <w:rsid w:val="00E77936"/>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402"/>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14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4BD"/>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E01"/>
    <w:rsid w:val="00EA5F79"/>
    <w:rsid w:val="00EA6142"/>
    <w:rsid w:val="00EA628D"/>
    <w:rsid w:val="00EA6721"/>
    <w:rsid w:val="00EA6976"/>
    <w:rsid w:val="00EA6C33"/>
    <w:rsid w:val="00EA6EA2"/>
    <w:rsid w:val="00EA6EC5"/>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2F"/>
    <w:rsid w:val="00EB73A3"/>
    <w:rsid w:val="00EB761C"/>
    <w:rsid w:val="00EB77C7"/>
    <w:rsid w:val="00EB7C72"/>
    <w:rsid w:val="00EB7D20"/>
    <w:rsid w:val="00EB7D75"/>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85"/>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3B87"/>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C50"/>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53"/>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4C2"/>
    <w:rsid w:val="00F057BB"/>
    <w:rsid w:val="00F0587B"/>
    <w:rsid w:val="00F0591D"/>
    <w:rsid w:val="00F05939"/>
    <w:rsid w:val="00F05AA1"/>
    <w:rsid w:val="00F05C1A"/>
    <w:rsid w:val="00F05E19"/>
    <w:rsid w:val="00F05F6E"/>
    <w:rsid w:val="00F0616E"/>
    <w:rsid w:val="00F061EE"/>
    <w:rsid w:val="00F063BA"/>
    <w:rsid w:val="00F0664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6"/>
    <w:rsid w:val="00F1071A"/>
    <w:rsid w:val="00F10867"/>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B36"/>
    <w:rsid w:val="00F12D3D"/>
    <w:rsid w:val="00F12E8E"/>
    <w:rsid w:val="00F13927"/>
    <w:rsid w:val="00F13AFA"/>
    <w:rsid w:val="00F13D55"/>
    <w:rsid w:val="00F13D79"/>
    <w:rsid w:val="00F13F68"/>
    <w:rsid w:val="00F13FB7"/>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DAD"/>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27F53"/>
    <w:rsid w:val="00F300EC"/>
    <w:rsid w:val="00F300FB"/>
    <w:rsid w:val="00F3070B"/>
    <w:rsid w:val="00F30810"/>
    <w:rsid w:val="00F30873"/>
    <w:rsid w:val="00F3090F"/>
    <w:rsid w:val="00F30C79"/>
    <w:rsid w:val="00F30DA2"/>
    <w:rsid w:val="00F31302"/>
    <w:rsid w:val="00F3150A"/>
    <w:rsid w:val="00F315C1"/>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03C"/>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26"/>
    <w:rsid w:val="00F42C5F"/>
    <w:rsid w:val="00F42E22"/>
    <w:rsid w:val="00F4312C"/>
    <w:rsid w:val="00F431BB"/>
    <w:rsid w:val="00F43225"/>
    <w:rsid w:val="00F43414"/>
    <w:rsid w:val="00F435D4"/>
    <w:rsid w:val="00F436AB"/>
    <w:rsid w:val="00F437B3"/>
    <w:rsid w:val="00F43C3E"/>
    <w:rsid w:val="00F44089"/>
    <w:rsid w:val="00F44112"/>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5D6"/>
    <w:rsid w:val="00F50761"/>
    <w:rsid w:val="00F507C6"/>
    <w:rsid w:val="00F507CE"/>
    <w:rsid w:val="00F50BA9"/>
    <w:rsid w:val="00F50C49"/>
    <w:rsid w:val="00F50CA9"/>
    <w:rsid w:val="00F50D1A"/>
    <w:rsid w:val="00F50F02"/>
    <w:rsid w:val="00F50FF6"/>
    <w:rsid w:val="00F511CC"/>
    <w:rsid w:val="00F512B4"/>
    <w:rsid w:val="00F514CE"/>
    <w:rsid w:val="00F51562"/>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394"/>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759"/>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29"/>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D9"/>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08E"/>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06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CF"/>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6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4F"/>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4EF"/>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270"/>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34D"/>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D5"/>
    <w:rsid w:val="00FF57FA"/>
    <w:rsid w:val="00FF57FC"/>
    <w:rsid w:val="00FF58D0"/>
    <w:rsid w:val="00FF5AEA"/>
    <w:rsid w:val="00FF5DDC"/>
    <w:rsid w:val="00FF6101"/>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0F0656A"/>
    <w:rsid w:val="22477FB7"/>
    <w:rsid w:val="23930B36"/>
    <w:rsid w:val="239A4698"/>
    <w:rsid w:val="23D5EDA2"/>
    <w:rsid w:val="24EEF259"/>
    <w:rsid w:val="25C8D6E7"/>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424EE0"/>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031B98"/>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3A3FE0"/>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971E462E-7E31-9340-9098-574CB25D4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qFormat/>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 w:type="character" w:customStyle="1" w:styleId="apple-converted-space">
    <w:name w:val="apple-converted-space"/>
    <w:qFormat/>
    <w:rsid w:val="005C65E6"/>
  </w:style>
  <w:style w:type="character" w:styleId="Strong">
    <w:name w:val="Strong"/>
    <w:basedOn w:val="DefaultParagraphFont"/>
    <w:uiPriority w:val="22"/>
    <w:qFormat/>
    <w:locked/>
    <w:rsid w:val="00713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6271531">
      <w:bodyDiv w:val="1"/>
      <w:marLeft w:val="0"/>
      <w:marRight w:val="0"/>
      <w:marTop w:val="0"/>
      <w:marBottom w:val="0"/>
      <w:divBdr>
        <w:top w:val="none" w:sz="0" w:space="0" w:color="auto"/>
        <w:left w:val="none" w:sz="0" w:space="0" w:color="auto"/>
        <w:bottom w:val="none" w:sz="0" w:space="0" w:color="auto"/>
        <w:right w:val="none" w:sz="0" w:space="0" w:color="auto"/>
      </w:divBdr>
      <w:divsChild>
        <w:div w:id="1870689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0794102">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466183">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89002958">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19212782">
      <w:bodyDiv w:val="1"/>
      <w:marLeft w:val="0"/>
      <w:marRight w:val="0"/>
      <w:marTop w:val="0"/>
      <w:marBottom w:val="0"/>
      <w:divBdr>
        <w:top w:val="none" w:sz="0" w:space="0" w:color="auto"/>
        <w:left w:val="none" w:sz="0" w:space="0" w:color="auto"/>
        <w:bottom w:val="none" w:sz="0" w:space="0" w:color="auto"/>
        <w:right w:val="none" w:sz="0" w:space="0" w:color="auto"/>
      </w:divBdr>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192653">
      <w:bodyDiv w:val="1"/>
      <w:marLeft w:val="0"/>
      <w:marRight w:val="0"/>
      <w:marTop w:val="0"/>
      <w:marBottom w:val="0"/>
      <w:divBdr>
        <w:top w:val="none" w:sz="0" w:space="0" w:color="auto"/>
        <w:left w:val="none" w:sz="0" w:space="0" w:color="auto"/>
        <w:bottom w:val="none" w:sz="0" w:space="0" w:color="auto"/>
        <w:right w:val="none" w:sz="0" w:space="0" w:color="auto"/>
      </w:divBdr>
      <w:divsChild>
        <w:div w:id="198666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6346194">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302</TotalTime>
  <Pages>2</Pages>
  <Words>376</Words>
  <Characters>1840</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410</cp:revision>
  <cp:lastPrinted>2010-10-06T02:58:00Z</cp:lastPrinted>
  <dcterms:created xsi:type="dcterms:W3CDTF">2021-06-19T05:27:00Z</dcterms:created>
  <dcterms:modified xsi:type="dcterms:W3CDTF">2025-10-03T11:52:00Z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